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3C8" w:rsidRDefault="00B661DC" w:rsidP="00B661DC">
      <w:pPr>
        <w:ind w:right="104"/>
        <w:jc w:val="right"/>
      </w:pPr>
      <w:r>
        <w:rPr>
          <w:rFonts w:hint="eastAsia"/>
        </w:rPr>
        <w:t xml:space="preserve">　　　　　　　　</w:t>
      </w:r>
      <w:r w:rsidR="008663C8">
        <w:rPr>
          <w:rFonts w:hint="eastAsia"/>
        </w:rPr>
        <w:t>第５章　給与（南空知公衆衛生組合</w:t>
      </w:r>
      <w:r w:rsidR="00E1356E">
        <w:rPr>
          <w:rFonts w:hint="eastAsia"/>
        </w:rPr>
        <w:t>職員の給与の支給</w:t>
      </w:r>
      <w:r w:rsidR="008663C8">
        <w:rPr>
          <w:rFonts w:hint="eastAsia"/>
        </w:rPr>
        <w:t>に関する</w:t>
      </w:r>
      <w:r w:rsidR="00E1356E">
        <w:rPr>
          <w:rFonts w:hint="eastAsia"/>
        </w:rPr>
        <w:t>規則</w:t>
      </w:r>
      <w:r w:rsidR="008663C8">
        <w:rPr>
          <w:rFonts w:hint="eastAsia"/>
        </w:rPr>
        <w:t>）</w:t>
      </w:r>
    </w:p>
    <w:p w:rsidR="00567C39" w:rsidRPr="00567ED6" w:rsidRDefault="00567C39" w:rsidP="00567C39">
      <w:pPr>
        <w:rPr>
          <w:u w:val="single"/>
        </w:rPr>
      </w:pPr>
      <w:r>
        <w:rPr>
          <w:rFonts w:hint="eastAsia"/>
          <w:u w:val="single"/>
        </w:rPr>
        <w:t xml:space="preserve">　　　　　</w:t>
      </w:r>
      <w:r w:rsidR="005562CD">
        <w:rPr>
          <w:rFonts w:hint="eastAsia"/>
          <w:u w:val="single"/>
        </w:rPr>
        <w:t xml:space="preserve">　　　　　　　　　　　　　　　　　　</w:t>
      </w:r>
      <w:r w:rsidR="00CC1019">
        <w:rPr>
          <w:rFonts w:hint="eastAsia"/>
          <w:u w:val="single"/>
        </w:rPr>
        <w:t xml:space="preserve">　　　　　　　　　　　　　　　</w:t>
      </w:r>
    </w:p>
    <w:p w:rsidR="00567C39" w:rsidRDefault="00567C39" w:rsidP="00567C39"/>
    <w:p w:rsidR="00F913C2" w:rsidRPr="00567ED6" w:rsidRDefault="00567C39" w:rsidP="005562CD">
      <w:pPr>
        <w:ind w:firstLineChars="700" w:firstLine="1777"/>
        <w:rPr>
          <w:sz w:val="24"/>
          <w:szCs w:val="24"/>
        </w:rPr>
      </w:pPr>
      <w:r>
        <w:rPr>
          <w:rFonts w:hint="eastAsia"/>
          <w:sz w:val="24"/>
          <w:szCs w:val="24"/>
        </w:rPr>
        <w:t>○南空知公衆衛生組合</w:t>
      </w:r>
      <w:r w:rsidR="00E1356E">
        <w:rPr>
          <w:rFonts w:hint="eastAsia"/>
          <w:sz w:val="24"/>
          <w:szCs w:val="24"/>
        </w:rPr>
        <w:t>職員の給与の支給</w:t>
      </w:r>
      <w:r w:rsidR="00F913C2">
        <w:rPr>
          <w:rFonts w:hint="eastAsia"/>
          <w:sz w:val="24"/>
          <w:szCs w:val="24"/>
        </w:rPr>
        <w:t>に関する</w:t>
      </w:r>
      <w:r w:rsidR="00E1356E">
        <w:rPr>
          <w:rFonts w:hint="eastAsia"/>
          <w:sz w:val="24"/>
          <w:szCs w:val="24"/>
        </w:rPr>
        <w:t>規則</w:t>
      </w:r>
    </w:p>
    <w:p w:rsidR="00567C39" w:rsidRDefault="00567C39" w:rsidP="00567C39"/>
    <w:p w:rsidR="00567C39" w:rsidRDefault="002F3254" w:rsidP="00567C39">
      <w:pPr>
        <w:ind w:firstLineChars="2700" w:firstLine="6042"/>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3" type="#_x0000_t185" style="position:absolute;left:0;text-align:left;margin-left:296.8pt;margin-top:0;width:110.9pt;height:40.4pt;z-index:251664384">
            <v:textbox inset="5.85pt,.7pt,5.85pt,.7pt"/>
          </v:shape>
        </w:pict>
      </w:r>
      <w:r w:rsidR="00E1356E">
        <w:rPr>
          <w:rFonts w:hint="eastAsia"/>
        </w:rPr>
        <w:t>平成</w:t>
      </w:r>
      <w:r w:rsidR="00E1356E">
        <w:rPr>
          <w:rFonts w:hint="eastAsia"/>
        </w:rPr>
        <w:t>3</w:t>
      </w:r>
      <w:r w:rsidR="00567C39">
        <w:rPr>
          <w:rFonts w:hint="eastAsia"/>
        </w:rPr>
        <w:t>年</w:t>
      </w:r>
      <w:r w:rsidR="00E1356E">
        <w:rPr>
          <w:rFonts w:hint="eastAsia"/>
        </w:rPr>
        <w:t>12</w:t>
      </w:r>
      <w:r w:rsidR="00567C39">
        <w:rPr>
          <w:rFonts w:hint="eastAsia"/>
        </w:rPr>
        <w:t>月</w:t>
      </w:r>
      <w:r w:rsidR="00E1356E">
        <w:rPr>
          <w:rFonts w:hint="eastAsia"/>
        </w:rPr>
        <w:t>24</w:t>
      </w:r>
      <w:r w:rsidR="00567C39">
        <w:rPr>
          <w:rFonts w:hint="eastAsia"/>
        </w:rPr>
        <w:t>日</w:t>
      </w:r>
    </w:p>
    <w:p w:rsidR="00567C39" w:rsidRDefault="00E1356E" w:rsidP="00567C39">
      <w:pPr>
        <w:ind w:firstLineChars="2700" w:firstLine="6042"/>
      </w:pPr>
      <w:r>
        <w:rPr>
          <w:rFonts w:hint="eastAsia"/>
        </w:rPr>
        <w:t>規</w:t>
      </w:r>
      <w:r w:rsidR="00567C39">
        <w:rPr>
          <w:rFonts w:hint="eastAsia"/>
        </w:rPr>
        <w:t xml:space="preserve">　</w:t>
      </w:r>
      <w:r>
        <w:rPr>
          <w:rFonts w:hint="eastAsia"/>
        </w:rPr>
        <w:t>則</w:t>
      </w:r>
      <w:r w:rsidR="00567C39">
        <w:rPr>
          <w:rFonts w:hint="eastAsia"/>
        </w:rPr>
        <w:t xml:space="preserve">　第　</w:t>
      </w:r>
      <w:r>
        <w:rPr>
          <w:rFonts w:hint="eastAsia"/>
        </w:rPr>
        <w:t>２</w:t>
      </w:r>
      <w:r w:rsidR="00567C39">
        <w:rPr>
          <w:rFonts w:hint="eastAsia"/>
        </w:rPr>
        <w:t xml:space="preserve">　号</w:t>
      </w:r>
    </w:p>
    <w:p w:rsidR="00567C39" w:rsidRPr="00FB4756" w:rsidRDefault="00567C39" w:rsidP="00567C39"/>
    <w:p w:rsidR="00CC1019" w:rsidRPr="00CC1019" w:rsidRDefault="00567C39" w:rsidP="00CC1019">
      <w:pPr>
        <w:ind w:firstLineChars="950" w:firstLine="1841"/>
        <w:rPr>
          <w:sz w:val="18"/>
          <w:szCs w:val="18"/>
        </w:rPr>
      </w:pPr>
      <w:r w:rsidRPr="00EB14DB">
        <w:rPr>
          <w:rFonts w:hint="eastAsia"/>
          <w:sz w:val="18"/>
          <w:szCs w:val="18"/>
        </w:rPr>
        <w:t xml:space="preserve">改正　</w:t>
      </w:r>
      <w:r w:rsidR="00E1356E">
        <w:rPr>
          <w:rFonts w:hint="eastAsia"/>
          <w:sz w:val="18"/>
          <w:szCs w:val="18"/>
        </w:rPr>
        <w:t>平成</w:t>
      </w:r>
      <w:r w:rsidR="00E1356E" w:rsidRPr="00E1356E">
        <w:rPr>
          <w:rFonts w:hint="eastAsia"/>
          <w:color w:val="FFFFFF" w:themeColor="background1"/>
          <w:sz w:val="18"/>
          <w:szCs w:val="18"/>
        </w:rPr>
        <w:t>0</w:t>
      </w:r>
      <w:r w:rsidR="00E1356E">
        <w:rPr>
          <w:rFonts w:hint="eastAsia"/>
          <w:sz w:val="18"/>
          <w:szCs w:val="18"/>
        </w:rPr>
        <w:t>5</w:t>
      </w:r>
      <w:r w:rsidRPr="00EB14DB">
        <w:rPr>
          <w:rFonts w:hint="eastAsia"/>
          <w:sz w:val="18"/>
          <w:szCs w:val="18"/>
        </w:rPr>
        <w:t>年</w:t>
      </w:r>
      <w:r w:rsidR="00E1356E" w:rsidRPr="00E1356E">
        <w:rPr>
          <w:rFonts w:hint="eastAsia"/>
          <w:sz w:val="18"/>
          <w:szCs w:val="18"/>
        </w:rPr>
        <w:t>12</w:t>
      </w:r>
      <w:r w:rsidRPr="00EB14DB">
        <w:rPr>
          <w:rFonts w:hint="eastAsia"/>
          <w:sz w:val="18"/>
          <w:szCs w:val="18"/>
        </w:rPr>
        <w:t>月</w:t>
      </w:r>
      <w:r w:rsidR="00E1356E">
        <w:rPr>
          <w:rFonts w:hint="eastAsia"/>
          <w:sz w:val="18"/>
          <w:szCs w:val="18"/>
        </w:rPr>
        <w:t>22</w:t>
      </w:r>
      <w:r w:rsidRPr="00EB14DB">
        <w:rPr>
          <w:rFonts w:hint="eastAsia"/>
          <w:sz w:val="18"/>
          <w:szCs w:val="18"/>
        </w:rPr>
        <w:t>日</w:t>
      </w:r>
      <w:r w:rsidR="00E1356E">
        <w:rPr>
          <w:rFonts w:hint="eastAsia"/>
          <w:sz w:val="18"/>
          <w:szCs w:val="18"/>
        </w:rPr>
        <w:t>規則</w:t>
      </w:r>
      <w:r w:rsidRPr="00EB14DB">
        <w:rPr>
          <w:rFonts w:hint="eastAsia"/>
          <w:sz w:val="18"/>
          <w:szCs w:val="18"/>
        </w:rPr>
        <w:t>第</w:t>
      </w:r>
      <w:r w:rsidR="00E1356E">
        <w:rPr>
          <w:rFonts w:hint="eastAsia"/>
          <w:sz w:val="18"/>
          <w:szCs w:val="18"/>
        </w:rPr>
        <w:t>3</w:t>
      </w:r>
      <w:r w:rsidRPr="00EB14DB">
        <w:rPr>
          <w:rFonts w:hint="eastAsia"/>
          <w:sz w:val="18"/>
          <w:szCs w:val="18"/>
        </w:rPr>
        <w:t xml:space="preserve">号　　</w:t>
      </w:r>
      <w:r w:rsidR="00E1356E">
        <w:rPr>
          <w:rFonts w:hint="eastAsia"/>
          <w:sz w:val="18"/>
          <w:szCs w:val="18"/>
        </w:rPr>
        <w:t>平成</w:t>
      </w:r>
      <w:r w:rsidR="00E1356E" w:rsidRPr="00E1356E">
        <w:rPr>
          <w:rFonts w:hint="eastAsia"/>
          <w:color w:val="FFFFFF" w:themeColor="background1"/>
          <w:sz w:val="18"/>
          <w:szCs w:val="18"/>
        </w:rPr>
        <w:t>0</w:t>
      </w:r>
      <w:r w:rsidR="00E1356E">
        <w:rPr>
          <w:rFonts w:hint="eastAsia"/>
          <w:sz w:val="18"/>
          <w:szCs w:val="18"/>
        </w:rPr>
        <w:t>6</w:t>
      </w:r>
      <w:r w:rsidRPr="00EB14DB">
        <w:rPr>
          <w:rFonts w:hint="eastAsia"/>
          <w:sz w:val="18"/>
          <w:szCs w:val="18"/>
        </w:rPr>
        <w:t>年</w:t>
      </w:r>
      <w:r w:rsidR="0024074C" w:rsidRPr="00567C39">
        <w:rPr>
          <w:rFonts w:hint="eastAsia"/>
          <w:color w:val="FFFFFF" w:themeColor="background1"/>
          <w:sz w:val="18"/>
          <w:szCs w:val="18"/>
        </w:rPr>
        <w:t>0</w:t>
      </w:r>
      <w:r w:rsidR="00E1356E">
        <w:rPr>
          <w:rFonts w:hint="eastAsia"/>
          <w:sz w:val="18"/>
          <w:szCs w:val="18"/>
        </w:rPr>
        <w:t>4</w:t>
      </w:r>
      <w:r w:rsidRPr="00EB14DB">
        <w:rPr>
          <w:rFonts w:hint="eastAsia"/>
          <w:sz w:val="18"/>
          <w:szCs w:val="18"/>
        </w:rPr>
        <w:t>月</w:t>
      </w:r>
      <w:r w:rsidR="00CC1019" w:rsidRPr="00CC1019">
        <w:rPr>
          <w:rFonts w:hint="eastAsia"/>
          <w:color w:val="FFFFFF" w:themeColor="background1"/>
          <w:sz w:val="18"/>
          <w:szCs w:val="18"/>
        </w:rPr>
        <w:t>0</w:t>
      </w:r>
      <w:r w:rsidR="00E1356E">
        <w:rPr>
          <w:rFonts w:hint="eastAsia"/>
          <w:sz w:val="18"/>
          <w:szCs w:val="18"/>
        </w:rPr>
        <w:t>1</w:t>
      </w:r>
      <w:r w:rsidRPr="00EB14DB">
        <w:rPr>
          <w:rFonts w:hint="eastAsia"/>
          <w:sz w:val="18"/>
          <w:szCs w:val="18"/>
        </w:rPr>
        <w:t>日</w:t>
      </w:r>
      <w:r w:rsidR="00E1356E">
        <w:rPr>
          <w:rFonts w:hint="eastAsia"/>
          <w:sz w:val="18"/>
          <w:szCs w:val="18"/>
        </w:rPr>
        <w:t>規則</w:t>
      </w:r>
      <w:r w:rsidRPr="00EB14DB">
        <w:rPr>
          <w:rFonts w:hint="eastAsia"/>
          <w:sz w:val="18"/>
          <w:szCs w:val="18"/>
        </w:rPr>
        <w:t>第</w:t>
      </w:r>
      <w:r w:rsidR="00CE4A1E">
        <w:rPr>
          <w:rFonts w:hint="eastAsia"/>
          <w:sz w:val="18"/>
          <w:szCs w:val="18"/>
        </w:rPr>
        <w:t>1</w:t>
      </w:r>
      <w:r w:rsidRPr="00EB14DB">
        <w:rPr>
          <w:rFonts w:hint="eastAsia"/>
          <w:sz w:val="18"/>
          <w:szCs w:val="18"/>
        </w:rPr>
        <w:t>号</w:t>
      </w:r>
    </w:p>
    <w:p w:rsidR="00F913C2" w:rsidRPr="00F913C2" w:rsidRDefault="0024074C" w:rsidP="00E1356E">
      <w:pPr>
        <w:ind w:firstLineChars="1150" w:firstLine="2229"/>
        <w:rPr>
          <w:sz w:val="18"/>
          <w:szCs w:val="18"/>
        </w:rPr>
      </w:pPr>
      <w:r w:rsidRPr="00EB14DB">
        <w:rPr>
          <w:rFonts w:hint="eastAsia"/>
          <w:sz w:val="18"/>
          <w:szCs w:val="18"/>
        </w:rPr>
        <w:t xml:space="preserve">　</w:t>
      </w:r>
      <w:r w:rsidR="00F913C2">
        <w:rPr>
          <w:rFonts w:hint="eastAsia"/>
          <w:sz w:val="18"/>
          <w:szCs w:val="18"/>
        </w:rPr>
        <w:t>平成</w:t>
      </w:r>
      <w:r w:rsidR="00F913C2" w:rsidRPr="0024074C">
        <w:rPr>
          <w:rFonts w:hint="eastAsia"/>
          <w:color w:val="FFFFFF" w:themeColor="background1"/>
          <w:sz w:val="18"/>
          <w:szCs w:val="18"/>
        </w:rPr>
        <w:t>0</w:t>
      </w:r>
      <w:r w:rsidR="00CE4A1E">
        <w:rPr>
          <w:rFonts w:hint="eastAsia"/>
          <w:sz w:val="18"/>
          <w:szCs w:val="18"/>
        </w:rPr>
        <w:t>7</w:t>
      </w:r>
      <w:r w:rsidR="00F913C2" w:rsidRPr="00EB14DB">
        <w:rPr>
          <w:rFonts w:hint="eastAsia"/>
          <w:sz w:val="18"/>
          <w:szCs w:val="18"/>
        </w:rPr>
        <w:t>年</w:t>
      </w:r>
      <w:r w:rsidR="00F913C2" w:rsidRPr="00567C39">
        <w:rPr>
          <w:rFonts w:hint="eastAsia"/>
          <w:color w:val="FFFFFF" w:themeColor="background1"/>
          <w:sz w:val="18"/>
          <w:szCs w:val="18"/>
        </w:rPr>
        <w:t>0</w:t>
      </w:r>
      <w:r w:rsidR="00F913C2">
        <w:rPr>
          <w:rFonts w:hint="eastAsia"/>
          <w:sz w:val="18"/>
          <w:szCs w:val="18"/>
        </w:rPr>
        <w:t>3</w:t>
      </w:r>
      <w:r w:rsidR="00F913C2" w:rsidRPr="00EB14DB">
        <w:rPr>
          <w:rFonts w:hint="eastAsia"/>
          <w:sz w:val="18"/>
          <w:szCs w:val="18"/>
        </w:rPr>
        <w:t>月</w:t>
      </w:r>
      <w:r w:rsidR="00E1356E" w:rsidRPr="00E1356E">
        <w:rPr>
          <w:rFonts w:hint="eastAsia"/>
          <w:sz w:val="18"/>
          <w:szCs w:val="18"/>
        </w:rPr>
        <w:t>31</w:t>
      </w:r>
      <w:r w:rsidR="00F913C2" w:rsidRPr="00EB14DB">
        <w:rPr>
          <w:rFonts w:hint="eastAsia"/>
          <w:sz w:val="18"/>
          <w:szCs w:val="18"/>
        </w:rPr>
        <w:t>日</w:t>
      </w:r>
      <w:r w:rsidR="00E1356E">
        <w:rPr>
          <w:rFonts w:hint="eastAsia"/>
          <w:sz w:val="18"/>
          <w:szCs w:val="18"/>
        </w:rPr>
        <w:t>規則</w:t>
      </w:r>
      <w:r w:rsidR="00F913C2" w:rsidRPr="00EB14DB">
        <w:rPr>
          <w:rFonts w:hint="eastAsia"/>
          <w:sz w:val="18"/>
          <w:szCs w:val="18"/>
        </w:rPr>
        <w:t>第</w:t>
      </w:r>
      <w:r w:rsidR="00E1356E">
        <w:rPr>
          <w:rFonts w:hint="eastAsia"/>
          <w:sz w:val="18"/>
          <w:szCs w:val="18"/>
        </w:rPr>
        <w:t>2</w:t>
      </w:r>
      <w:r w:rsidR="00F913C2" w:rsidRPr="00EB14DB">
        <w:rPr>
          <w:rFonts w:hint="eastAsia"/>
          <w:sz w:val="18"/>
          <w:szCs w:val="18"/>
        </w:rPr>
        <w:t xml:space="preserve">号　　</w:t>
      </w:r>
      <w:r w:rsidR="00F913C2">
        <w:rPr>
          <w:rFonts w:hint="eastAsia"/>
          <w:sz w:val="18"/>
          <w:szCs w:val="18"/>
        </w:rPr>
        <w:t>平成</w:t>
      </w:r>
      <w:r w:rsidR="00E1356E">
        <w:rPr>
          <w:rFonts w:hint="eastAsia"/>
          <w:sz w:val="18"/>
          <w:szCs w:val="18"/>
        </w:rPr>
        <w:t>14</w:t>
      </w:r>
      <w:r w:rsidR="00F913C2" w:rsidRPr="00EB14DB">
        <w:rPr>
          <w:rFonts w:hint="eastAsia"/>
          <w:sz w:val="18"/>
          <w:szCs w:val="18"/>
        </w:rPr>
        <w:t>年</w:t>
      </w:r>
      <w:r w:rsidR="00CE4A1E" w:rsidRPr="00CE4A1E">
        <w:rPr>
          <w:rFonts w:hint="eastAsia"/>
          <w:color w:val="FFFFFF" w:themeColor="background1"/>
          <w:sz w:val="18"/>
          <w:szCs w:val="18"/>
        </w:rPr>
        <w:t>0</w:t>
      </w:r>
      <w:r w:rsidR="00F913C2">
        <w:rPr>
          <w:rFonts w:hint="eastAsia"/>
          <w:sz w:val="18"/>
          <w:szCs w:val="18"/>
        </w:rPr>
        <w:t>2</w:t>
      </w:r>
      <w:r w:rsidR="00F913C2" w:rsidRPr="00EB14DB">
        <w:rPr>
          <w:rFonts w:hint="eastAsia"/>
          <w:sz w:val="18"/>
          <w:szCs w:val="18"/>
        </w:rPr>
        <w:t>月</w:t>
      </w:r>
      <w:r w:rsidR="00E1356E">
        <w:rPr>
          <w:rFonts w:hint="eastAsia"/>
          <w:sz w:val="18"/>
          <w:szCs w:val="18"/>
        </w:rPr>
        <w:t>28</w:t>
      </w:r>
      <w:r w:rsidR="00F913C2" w:rsidRPr="00EB14DB">
        <w:rPr>
          <w:rFonts w:hint="eastAsia"/>
          <w:sz w:val="18"/>
          <w:szCs w:val="18"/>
        </w:rPr>
        <w:t>日</w:t>
      </w:r>
      <w:r w:rsidR="00E1356E">
        <w:rPr>
          <w:rFonts w:hint="eastAsia"/>
          <w:sz w:val="18"/>
          <w:szCs w:val="18"/>
        </w:rPr>
        <w:t>規則</w:t>
      </w:r>
      <w:r w:rsidR="00F913C2" w:rsidRPr="00EB14DB">
        <w:rPr>
          <w:rFonts w:hint="eastAsia"/>
          <w:sz w:val="18"/>
          <w:szCs w:val="18"/>
        </w:rPr>
        <w:t>第</w:t>
      </w:r>
      <w:r w:rsidR="00CE4A1E">
        <w:rPr>
          <w:rFonts w:hint="eastAsia"/>
          <w:sz w:val="18"/>
          <w:szCs w:val="18"/>
        </w:rPr>
        <w:t>1</w:t>
      </w:r>
      <w:r w:rsidR="00F913C2" w:rsidRPr="00EB14DB">
        <w:rPr>
          <w:rFonts w:hint="eastAsia"/>
          <w:sz w:val="18"/>
          <w:szCs w:val="18"/>
        </w:rPr>
        <w:t>号</w:t>
      </w:r>
    </w:p>
    <w:p w:rsidR="00F913C2" w:rsidRPr="00FB4756" w:rsidRDefault="00F913C2" w:rsidP="00F913C2">
      <w:pPr>
        <w:ind w:firstLineChars="1250" w:firstLine="2422"/>
        <w:rPr>
          <w:sz w:val="18"/>
          <w:szCs w:val="18"/>
        </w:rPr>
      </w:pPr>
      <w:r>
        <w:rPr>
          <w:rFonts w:hint="eastAsia"/>
          <w:sz w:val="18"/>
          <w:szCs w:val="18"/>
        </w:rPr>
        <w:t>平成</w:t>
      </w:r>
      <w:r w:rsidR="00E1356E">
        <w:rPr>
          <w:rFonts w:hint="eastAsia"/>
          <w:sz w:val="18"/>
          <w:szCs w:val="18"/>
        </w:rPr>
        <w:t>14</w:t>
      </w:r>
      <w:r w:rsidRPr="00EB14DB">
        <w:rPr>
          <w:rFonts w:hint="eastAsia"/>
          <w:sz w:val="18"/>
          <w:szCs w:val="18"/>
        </w:rPr>
        <w:t>年</w:t>
      </w:r>
      <w:r w:rsidR="00E1356E" w:rsidRPr="00E1356E">
        <w:rPr>
          <w:rFonts w:hint="eastAsia"/>
          <w:sz w:val="18"/>
          <w:szCs w:val="18"/>
        </w:rPr>
        <w:t>11</w:t>
      </w:r>
      <w:r w:rsidRPr="00EB14DB">
        <w:rPr>
          <w:rFonts w:hint="eastAsia"/>
          <w:sz w:val="18"/>
          <w:szCs w:val="18"/>
        </w:rPr>
        <w:t>月</w:t>
      </w:r>
      <w:r w:rsidR="00CE4A1E">
        <w:rPr>
          <w:rFonts w:hint="eastAsia"/>
          <w:sz w:val="18"/>
          <w:szCs w:val="18"/>
        </w:rPr>
        <w:t>29</w:t>
      </w:r>
      <w:r w:rsidRPr="00EB14DB">
        <w:rPr>
          <w:rFonts w:hint="eastAsia"/>
          <w:sz w:val="18"/>
          <w:szCs w:val="18"/>
        </w:rPr>
        <w:t>日</w:t>
      </w:r>
      <w:r w:rsidR="00E1356E">
        <w:rPr>
          <w:rFonts w:hint="eastAsia"/>
          <w:sz w:val="18"/>
          <w:szCs w:val="18"/>
        </w:rPr>
        <w:t>規則</w:t>
      </w:r>
      <w:r w:rsidRPr="00EB14DB">
        <w:rPr>
          <w:rFonts w:hint="eastAsia"/>
          <w:sz w:val="18"/>
          <w:szCs w:val="18"/>
        </w:rPr>
        <w:t>第</w:t>
      </w:r>
      <w:r w:rsidR="00E1356E">
        <w:rPr>
          <w:rFonts w:hint="eastAsia"/>
          <w:sz w:val="18"/>
          <w:szCs w:val="18"/>
        </w:rPr>
        <w:t>2</w:t>
      </w:r>
      <w:r w:rsidRPr="00EB14DB">
        <w:rPr>
          <w:rFonts w:hint="eastAsia"/>
          <w:sz w:val="18"/>
          <w:szCs w:val="18"/>
        </w:rPr>
        <w:t xml:space="preserve">号　</w:t>
      </w:r>
      <w:r w:rsidRPr="00FB4756">
        <w:rPr>
          <w:rFonts w:hint="eastAsia"/>
          <w:sz w:val="18"/>
          <w:szCs w:val="18"/>
        </w:rPr>
        <w:t xml:space="preserve">　平成</w:t>
      </w:r>
      <w:r w:rsidRPr="00FB4756">
        <w:rPr>
          <w:rFonts w:hint="eastAsia"/>
          <w:sz w:val="18"/>
          <w:szCs w:val="18"/>
        </w:rPr>
        <w:t>1</w:t>
      </w:r>
      <w:r w:rsidR="00CE4A1E" w:rsidRPr="00FB4756">
        <w:rPr>
          <w:rFonts w:hint="eastAsia"/>
          <w:sz w:val="18"/>
          <w:szCs w:val="18"/>
        </w:rPr>
        <w:t>9</w:t>
      </w:r>
      <w:r w:rsidRPr="00FB4756">
        <w:rPr>
          <w:rFonts w:hint="eastAsia"/>
          <w:sz w:val="18"/>
          <w:szCs w:val="18"/>
        </w:rPr>
        <w:t>年</w:t>
      </w:r>
      <w:r w:rsidR="00CE4A1E" w:rsidRPr="00FB4756">
        <w:rPr>
          <w:rFonts w:hint="eastAsia"/>
          <w:sz w:val="18"/>
          <w:szCs w:val="18"/>
        </w:rPr>
        <w:t>0</w:t>
      </w:r>
      <w:r w:rsidR="00E1356E" w:rsidRPr="00FB4756">
        <w:rPr>
          <w:rFonts w:hint="eastAsia"/>
          <w:sz w:val="18"/>
          <w:szCs w:val="18"/>
        </w:rPr>
        <w:t>1</w:t>
      </w:r>
      <w:r w:rsidRPr="00FB4756">
        <w:rPr>
          <w:rFonts w:hint="eastAsia"/>
          <w:sz w:val="18"/>
          <w:szCs w:val="18"/>
        </w:rPr>
        <w:t>月</w:t>
      </w:r>
      <w:r w:rsidR="00E1356E" w:rsidRPr="00FB4756">
        <w:rPr>
          <w:rFonts w:hint="eastAsia"/>
          <w:sz w:val="18"/>
          <w:szCs w:val="18"/>
        </w:rPr>
        <w:t>12</w:t>
      </w:r>
      <w:r w:rsidRPr="00FB4756">
        <w:rPr>
          <w:rFonts w:hint="eastAsia"/>
          <w:sz w:val="18"/>
          <w:szCs w:val="18"/>
        </w:rPr>
        <w:t>日</w:t>
      </w:r>
      <w:r w:rsidR="00E1356E" w:rsidRPr="00FB4756">
        <w:rPr>
          <w:rFonts w:hint="eastAsia"/>
          <w:sz w:val="18"/>
          <w:szCs w:val="18"/>
        </w:rPr>
        <w:t>規則</w:t>
      </w:r>
      <w:r w:rsidRPr="00FB4756">
        <w:rPr>
          <w:rFonts w:hint="eastAsia"/>
          <w:sz w:val="18"/>
          <w:szCs w:val="18"/>
        </w:rPr>
        <w:t>第</w:t>
      </w:r>
      <w:r w:rsidR="00E1356E" w:rsidRPr="00FB4756">
        <w:rPr>
          <w:rFonts w:hint="eastAsia"/>
          <w:sz w:val="18"/>
          <w:szCs w:val="18"/>
        </w:rPr>
        <w:t>2</w:t>
      </w:r>
      <w:r w:rsidRPr="00FB4756">
        <w:rPr>
          <w:rFonts w:hint="eastAsia"/>
          <w:sz w:val="18"/>
          <w:szCs w:val="18"/>
        </w:rPr>
        <w:t>号</w:t>
      </w:r>
    </w:p>
    <w:p w:rsidR="00F913C2" w:rsidRPr="00FB4756" w:rsidRDefault="00F913C2" w:rsidP="00F913C2">
      <w:pPr>
        <w:ind w:firstLineChars="1250" w:firstLine="2422"/>
        <w:rPr>
          <w:sz w:val="18"/>
          <w:szCs w:val="18"/>
        </w:rPr>
      </w:pPr>
      <w:r w:rsidRPr="00FB4756">
        <w:rPr>
          <w:rFonts w:hint="eastAsia"/>
          <w:sz w:val="18"/>
          <w:szCs w:val="18"/>
        </w:rPr>
        <w:t>平成</w:t>
      </w:r>
      <w:r w:rsidR="00E1356E" w:rsidRPr="00FB4756">
        <w:rPr>
          <w:rFonts w:hint="eastAsia"/>
          <w:sz w:val="18"/>
          <w:szCs w:val="18"/>
        </w:rPr>
        <w:t>24</w:t>
      </w:r>
      <w:r w:rsidRPr="00FB4756">
        <w:rPr>
          <w:rFonts w:hint="eastAsia"/>
          <w:sz w:val="18"/>
          <w:szCs w:val="18"/>
        </w:rPr>
        <w:t>年</w:t>
      </w:r>
      <w:r w:rsidR="00E1356E" w:rsidRPr="00FB4756">
        <w:rPr>
          <w:rFonts w:hint="eastAsia"/>
          <w:sz w:val="18"/>
          <w:szCs w:val="18"/>
        </w:rPr>
        <w:t>12</w:t>
      </w:r>
      <w:r w:rsidRPr="00FB4756">
        <w:rPr>
          <w:rFonts w:hint="eastAsia"/>
          <w:sz w:val="18"/>
          <w:szCs w:val="18"/>
        </w:rPr>
        <w:t>月</w:t>
      </w:r>
      <w:r w:rsidR="00E1356E" w:rsidRPr="00FB4756">
        <w:rPr>
          <w:rFonts w:hint="eastAsia"/>
          <w:sz w:val="18"/>
          <w:szCs w:val="18"/>
        </w:rPr>
        <w:t>27</w:t>
      </w:r>
      <w:r w:rsidRPr="00FB4756">
        <w:rPr>
          <w:rFonts w:hint="eastAsia"/>
          <w:sz w:val="18"/>
          <w:szCs w:val="18"/>
        </w:rPr>
        <w:t>日</w:t>
      </w:r>
      <w:r w:rsidR="00E1356E" w:rsidRPr="00FB4756">
        <w:rPr>
          <w:rFonts w:hint="eastAsia"/>
          <w:sz w:val="18"/>
          <w:szCs w:val="18"/>
        </w:rPr>
        <w:t>規則</w:t>
      </w:r>
      <w:r w:rsidRPr="00FB4756">
        <w:rPr>
          <w:rFonts w:hint="eastAsia"/>
          <w:sz w:val="18"/>
          <w:szCs w:val="18"/>
        </w:rPr>
        <w:t>第</w:t>
      </w:r>
      <w:r w:rsidR="00CE4A1E" w:rsidRPr="00FB4756">
        <w:rPr>
          <w:rFonts w:hint="eastAsia"/>
          <w:sz w:val="18"/>
          <w:szCs w:val="18"/>
        </w:rPr>
        <w:t>1</w:t>
      </w:r>
      <w:r w:rsidR="00E1356E" w:rsidRPr="00FB4756">
        <w:rPr>
          <w:rFonts w:hint="eastAsia"/>
          <w:sz w:val="18"/>
          <w:szCs w:val="18"/>
        </w:rPr>
        <w:t>号</w:t>
      </w:r>
      <w:r w:rsidR="005A443D" w:rsidRPr="00FB4756">
        <w:rPr>
          <w:rFonts w:asciiTheme="minorEastAsia" w:hAnsiTheme="minorEastAsia" w:hint="eastAsia"/>
          <w:sz w:val="18"/>
          <w:szCs w:val="18"/>
        </w:rPr>
        <w:t xml:space="preserve">　　</w:t>
      </w:r>
      <w:r w:rsidR="00A86E91" w:rsidRPr="00FB4756">
        <w:rPr>
          <w:rFonts w:hint="eastAsia"/>
          <w:sz w:val="18"/>
          <w:szCs w:val="18"/>
        </w:rPr>
        <w:t>平成</w:t>
      </w:r>
      <w:r w:rsidR="00A86E91" w:rsidRPr="00FB4756">
        <w:rPr>
          <w:rFonts w:hint="eastAsia"/>
          <w:sz w:val="18"/>
          <w:szCs w:val="18"/>
        </w:rPr>
        <w:t>27</w:t>
      </w:r>
      <w:r w:rsidR="00A86E91" w:rsidRPr="00FB4756">
        <w:rPr>
          <w:rFonts w:hint="eastAsia"/>
          <w:sz w:val="18"/>
          <w:szCs w:val="18"/>
        </w:rPr>
        <w:t>年</w:t>
      </w:r>
      <w:r w:rsidR="00A86E91" w:rsidRPr="00FB4756">
        <w:rPr>
          <w:rFonts w:hint="eastAsia"/>
          <w:sz w:val="18"/>
          <w:szCs w:val="18"/>
        </w:rPr>
        <w:t xml:space="preserve"> 8</w:t>
      </w:r>
      <w:r w:rsidR="00A86E91" w:rsidRPr="00FB4756">
        <w:rPr>
          <w:rFonts w:hint="eastAsia"/>
          <w:sz w:val="18"/>
          <w:szCs w:val="18"/>
        </w:rPr>
        <w:t>月</w:t>
      </w:r>
      <w:r w:rsidR="00A86E91" w:rsidRPr="00FB4756">
        <w:rPr>
          <w:rFonts w:hint="eastAsia"/>
          <w:sz w:val="18"/>
          <w:szCs w:val="18"/>
        </w:rPr>
        <w:t>31</w:t>
      </w:r>
      <w:r w:rsidR="00A86E91" w:rsidRPr="00FB4756">
        <w:rPr>
          <w:rFonts w:hint="eastAsia"/>
          <w:sz w:val="18"/>
          <w:szCs w:val="18"/>
        </w:rPr>
        <w:t>日規則第</w:t>
      </w:r>
      <w:r w:rsidR="00A86E91" w:rsidRPr="00FB4756">
        <w:rPr>
          <w:rFonts w:hint="eastAsia"/>
          <w:sz w:val="18"/>
          <w:szCs w:val="18"/>
        </w:rPr>
        <w:t>1</w:t>
      </w:r>
      <w:r w:rsidR="00A86E91" w:rsidRPr="00FB4756">
        <w:rPr>
          <w:rFonts w:hint="eastAsia"/>
          <w:sz w:val="18"/>
          <w:szCs w:val="18"/>
        </w:rPr>
        <w:t>号</w:t>
      </w:r>
    </w:p>
    <w:p w:rsidR="00F913C2" w:rsidRPr="00FB4756" w:rsidRDefault="00F913C2" w:rsidP="0024074C"/>
    <w:p w:rsidR="0024074C" w:rsidRDefault="0024074C" w:rsidP="0024074C">
      <w:r>
        <w:rPr>
          <w:rFonts w:hint="eastAsia"/>
        </w:rPr>
        <w:t xml:space="preserve">　（</w:t>
      </w:r>
      <w:r w:rsidR="00F913C2">
        <w:rPr>
          <w:rFonts w:hint="eastAsia"/>
        </w:rPr>
        <w:t>目的</w:t>
      </w:r>
      <w:r>
        <w:rPr>
          <w:rFonts w:hint="eastAsia"/>
        </w:rPr>
        <w:t>）</w:t>
      </w:r>
    </w:p>
    <w:p w:rsidR="000A3D88" w:rsidRDefault="00C132C0" w:rsidP="00C132C0">
      <w:pPr>
        <w:ind w:left="224" w:hangingChars="100" w:hanging="224"/>
      </w:pPr>
      <w:r w:rsidRPr="0077179E">
        <w:rPr>
          <w:rFonts w:ascii="HGSｺﾞｼｯｸE" w:eastAsia="HGSｺﾞｼｯｸE" w:hAnsi="HGSｺﾞｼｯｸE" w:hint="eastAsia"/>
        </w:rPr>
        <w:t>第１条</w:t>
      </w:r>
      <w:r>
        <w:rPr>
          <w:rFonts w:hint="eastAsia"/>
        </w:rPr>
        <w:t xml:space="preserve">　この規則は、南空知公衆衛生組合職員の給与に関する条例（昭和</w:t>
      </w:r>
      <w:r>
        <w:rPr>
          <w:rFonts w:hint="eastAsia"/>
        </w:rPr>
        <w:t>42</w:t>
      </w:r>
      <w:r>
        <w:rPr>
          <w:rFonts w:hint="eastAsia"/>
        </w:rPr>
        <w:t>年条例第</w:t>
      </w:r>
      <w:r>
        <w:rPr>
          <w:rFonts w:hint="eastAsia"/>
        </w:rPr>
        <w:t>6</w:t>
      </w:r>
      <w:r>
        <w:rPr>
          <w:rFonts w:hint="eastAsia"/>
        </w:rPr>
        <w:t>号。以下「給与条例」という。）に基づき、職員の給与の支給に関し必要な事項を定めることを目的とする。</w:t>
      </w:r>
    </w:p>
    <w:p w:rsidR="00E1356E" w:rsidRDefault="00C132C0" w:rsidP="000A3D88">
      <w:r>
        <w:rPr>
          <w:rFonts w:hint="eastAsia"/>
        </w:rPr>
        <w:t xml:space="preserve">　（給料の支給日）</w:t>
      </w:r>
    </w:p>
    <w:p w:rsidR="00E1356E" w:rsidRDefault="00C132C0" w:rsidP="00C132C0">
      <w:pPr>
        <w:ind w:left="224" w:hangingChars="100" w:hanging="224"/>
      </w:pPr>
      <w:r w:rsidRPr="0077179E">
        <w:rPr>
          <w:rFonts w:ascii="HGSｺﾞｼｯｸE" w:eastAsia="HGSｺﾞｼｯｸE" w:hAnsi="HGSｺﾞｼｯｸE" w:hint="eastAsia"/>
        </w:rPr>
        <w:t>第２条</w:t>
      </w:r>
      <w:r>
        <w:rPr>
          <w:rFonts w:hint="eastAsia"/>
        </w:rPr>
        <w:t xml:space="preserve">　給与条例第</w:t>
      </w:r>
      <w:r>
        <w:rPr>
          <w:rFonts w:hint="eastAsia"/>
        </w:rPr>
        <w:t>5</w:t>
      </w:r>
      <w:r>
        <w:rPr>
          <w:rFonts w:hint="eastAsia"/>
        </w:rPr>
        <w:t>条に定める給料の支給日は毎月</w:t>
      </w:r>
      <w:r>
        <w:rPr>
          <w:rFonts w:hint="eastAsia"/>
        </w:rPr>
        <w:t>21</w:t>
      </w:r>
      <w:r>
        <w:rPr>
          <w:rFonts w:hint="eastAsia"/>
        </w:rPr>
        <w:t>日とする。ただし、その日が休日、日曜日又は土曜日にあたるときは、その日前においてその日に最も近い日で休日、日曜日又は土曜日でない日を支給日とする。</w:t>
      </w:r>
    </w:p>
    <w:p w:rsidR="00E1356E" w:rsidRDefault="00F83234" w:rsidP="000A3D88">
      <w:r>
        <w:rPr>
          <w:rFonts w:hint="eastAsia"/>
        </w:rPr>
        <w:t>２　特別の事情により</w:t>
      </w:r>
      <w:r w:rsidR="006A199B">
        <w:rPr>
          <w:rFonts w:hint="eastAsia"/>
        </w:rPr>
        <w:t>前項の規定により難い</w:t>
      </w:r>
      <w:r w:rsidR="009E14B4">
        <w:rPr>
          <w:rFonts w:hint="eastAsia"/>
        </w:rPr>
        <w:t>場合には、別に給料の支給日を定める。</w:t>
      </w:r>
    </w:p>
    <w:p w:rsidR="00E1356E" w:rsidRDefault="009E14B4" w:rsidP="009E14B4">
      <w:pPr>
        <w:ind w:left="224" w:hangingChars="100" w:hanging="224"/>
      </w:pPr>
      <w:r w:rsidRPr="0077179E">
        <w:rPr>
          <w:rFonts w:ascii="HGSｺﾞｼｯｸE" w:eastAsia="HGSｺﾞｼｯｸE" w:hAnsi="HGSｺﾞｼｯｸE" w:hint="eastAsia"/>
        </w:rPr>
        <w:t>第３条</w:t>
      </w:r>
      <w:r>
        <w:rPr>
          <w:rFonts w:hint="eastAsia"/>
        </w:rPr>
        <w:t xml:space="preserve">　給与期間中給料の支給日後において新たに職員となった者及び給与期間中給料の支給日前において退職し、又は死亡した職員にはその際給料を支給する。</w:t>
      </w:r>
    </w:p>
    <w:p w:rsidR="00E1356E" w:rsidRDefault="009E14B4" w:rsidP="009E14B4">
      <w:pPr>
        <w:ind w:left="224" w:hangingChars="100" w:hanging="224"/>
      </w:pPr>
      <w:r>
        <w:rPr>
          <w:rFonts w:hint="eastAsia"/>
        </w:rPr>
        <w:t>２　休職（給与条例第</w:t>
      </w:r>
      <w:r>
        <w:rPr>
          <w:rFonts w:hint="eastAsia"/>
        </w:rPr>
        <w:t>8</w:t>
      </w:r>
      <w:r>
        <w:rPr>
          <w:rFonts w:hint="eastAsia"/>
        </w:rPr>
        <w:t>条第</w:t>
      </w:r>
      <w:r>
        <w:rPr>
          <w:rFonts w:hint="eastAsia"/>
        </w:rPr>
        <w:t>1</w:t>
      </w:r>
      <w:r>
        <w:rPr>
          <w:rFonts w:hint="eastAsia"/>
        </w:rPr>
        <w:t>項の規定により給与の全額を支給される場合を除く。以下同じ。）、停職又は無給休暇中にある職員が給料の支給日後に職務に復帰した場合は、その給与期間中の給料（休職の場合は休職給と本来の給料との差額）をその際支給する。</w:t>
      </w:r>
    </w:p>
    <w:p w:rsidR="006A199B" w:rsidRDefault="009E14B4" w:rsidP="000A3D88">
      <w:r>
        <w:rPr>
          <w:rFonts w:hint="eastAsia"/>
        </w:rPr>
        <w:t xml:space="preserve">　（休職その他の場合における給料の日割計算）</w:t>
      </w:r>
    </w:p>
    <w:p w:rsidR="006A199B" w:rsidRDefault="009E14B4" w:rsidP="009E14B4">
      <w:pPr>
        <w:ind w:left="224" w:hangingChars="100" w:hanging="224"/>
      </w:pPr>
      <w:r w:rsidRPr="0077179E">
        <w:rPr>
          <w:rFonts w:ascii="HGSｺﾞｼｯｸE" w:eastAsia="HGSｺﾞｼｯｸE" w:hAnsi="HGSｺﾞｼｯｸE" w:hint="eastAsia"/>
        </w:rPr>
        <w:t>第４条</w:t>
      </w:r>
      <w:r>
        <w:rPr>
          <w:rFonts w:hint="eastAsia"/>
        </w:rPr>
        <w:t xml:space="preserve">　職員が休職を命ぜられ、停職処分を受け、若しくは無給休暇を与えられた場合、又は休職、停職若しくは無給休暇の終了により職務に復帰した場合におけるその給与期間中の給料は日割計算により支給する。</w:t>
      </w:r>
    </w:p>
    <w:p w:rsidR="006A199B" w:rsidRDefault="009E14B4" w:rsidP="000A3D88">
      <w:r>
        <w:rPr>
          <w:rFonts w:hint="eastAsia"/>
        </w:rPr>
        <w:t xml:space="preserve">　（扶養手当の支給）</w:t>
      </w:r>
    </w:p>
    <w:p w:rsidR="00E1356E" w:rsidRDefault="009E14B4" w:rsidP="009E14B4">
      <w:pPr>
        <w:ind w:left="224" w:hangingChars="100" w:hanging="224"/>
      </w:pPr>
      <w:r w:rsidRPr="0077179E">
        <w:rPr>
          <w:rFonts w:ascii="HGSｺﾞｼｯｸE" w:eastAsia="HGSｺﾞｼｯｸE" w:hAnsi="HGSｺﾞｼｯｸE" w:hint="eastAsia"/>
        </w:rPr>
        <w:t>第５条</w:t>
      </w:r>
      <w:r>
        <w:rPr>
          <w:rFonts w:hint="eastAsia"/>
        </w:rPr>
        <w:t xml:space="preserve">　給与条例第</w:t>
      </w:r>
      <w:r>
        <w:rPr>
          <w:rFonts w:hint="eastAsia"/>
        </w:rPr>
        <w:t>10</w:t>
      </w:r>
      <w:r>
        <w:rPr>
          <w:rFonts w:hint="eastAsia"/>
        </w:rPr>
        <w:t>条第</w:t>
      </w:r>
      <w:r>
        <w:rPr>
          <w:rFonts w:hint="eastAsia"/>
        </w:rPr>
        <w:t>1</w:t>
      </w:r>
      <w:r>
        <w:rPr>
          <w:rFonts w:hint="eastAsia"/>
        </w:rPr>
        <w:t>項の規定による届出は、次に掲げるところによるものとする。</w:t>
      </w:r>
    </w:p>
    <w:p w:rsidR="009E14B4" w:rsidRDefault="009E14B4" w:rsidP="00B661DC">
      <w:pPr>
        <w:ind w:right="104"/>
        <w:jc w:val="left"/>
      </w:pPr>
      <w:r>
        <w:rPr>
          <w:rFonts w:hint="eastAsia"/>
        </w:rPr>
        <w:lastRenderedPageBreak/>
        <w:t>第５章　給与（南空知公衆衛生組合職員の給与の支給に関する規則）</w:t>
      </w:r>
    </w:p>
    <w:p w:rsidR="009E14B4" w:rsidRPr="00567ED6" w:rsidRDefault="009E14B4" w:rsidP="009E14B4">
      <w:pPr>
        <w:rPr>
          <w:u w:val="single"/>
        </w:rPr>
      </w:pPr>
      <w:r>
        <w:rPr>
          <w:rFonts w:hint="eastAsia"/>
          <w:u w:val="single"/>
        </w:rPr>
        <w:t xml:space="preserve">　　　　　　　　　　　　　　　　　　　　　　　　　　　　　　　　　　　　　　</w:t>
      </w:r>
    </w:p>
    <w:p w:rsidR="009E14B4" w:rsidRDefault="009E14B4" w:rsidP="009E14B4">
      <w:pPr>
        <w:pStyle w:val="ac"/>
        <w:numPr>
          <w:ilvl w:val="0"/>
          <w:numId w:val="9"/>
        </w:numPr>
        <w:ind w:leftChars="0"/>
      </w:pPr>
      <w:r>
        <w:rPr>
          <w:rFonts w:hint="eastAsia"/>
        </w:rPr>
        <w:t xml:space="preserve">　給与条例</w:t>
      </w:r>
      <w:r w:rsidR="00985D78">
        <w:rPr>
          <w:rFonts w:hint="eastAsia"/>
        </w:rPr>
        <w:t>第</w:t>
      </w:r>
      <w:r w:rsidR="00985D78">
        <w:rPr>
          <w:rFonts w:hint="eastAsia"/>
        </w:rPr>
        <w:t>10</w:t>
      </w:r>
      <w:r w:rsidR="00985D78">
        <w:rPr>
          <w:rFonts w:hint="eastAsia"/>
        </w:rPr>
        <w:t>条第</w:t>
      </w:r>
      <w:r w:rsidR="00985D78">
        <w:rPr>
          <w:rFonts w:hint="eastAsia"/>
        </w:rPr>
        <w:t>1</w:t>
      </w:r>
      <w:r w:rsidR="00985D78">
        <w:rPr>
          <w:rFonts w:hint="eastAsia"/>
        </w:rPr>
        <w:t>項第</w:t>
      </w:r>
      <w:r w:rsidR="00985D78">
        <w:rPr>
          <w:rFonts w:hint="eastAsia"/>
        </w:rPr>
        <w:t>1</w:t>
      </w:r>
      <w:r w:rsidR="00985D78">
        <w:rPr>
          <w:rFonts w:hint="eastAsia"/>
        </w:rPr>
        <w:t>号の規定による届出（別記第</w:t>
      </w:r>
      <w:r w:rsidR="00985D78">
        <w:rPr>
          <w:rFonts w:hint="eastAsia"/>
        </w:rPr>
        <w:t>1</w:t>
      </w:r>
      <w:r w:rsidR="00985D78">
        <w:rPr>
          <w:rFonts w:hint="eastAsia"/>
        </w:rPr>
        <w:t>号様式の扶養親族認定申請書）</w:t>
      </w:r>
    </w:p>
    <w:p w:rsidR="00E1356E" w:rsidRPr="009E14B4" w:rsidRDefault="00985D78" w:rsidP="00985D78">
      <w:pPr>
        <w:pStyle w:val="ac"/>
        <w:numPr>
          <w:ilvl w:val="0"/>
          <w:numId w:val="9"/>
        </w:numPr>
        <w:ind w:leftChars="0"/>
      </w:pPr>
      <w:r>
        <w:rPr>
          <w:rFonts w:hint="eastAsia"/>
        </w:rPr>
        <w:t xml:space="preserve">　給与条例</w:t>
      </w:r>
      <w:r w:rsidR="00CA2BCF">
        <w:rPr>
          <w:rFonts w:hint="eastAsia"/>
        </w:rPr>
        <w:t>第</w:t>
      </w:r>
      <w:r w:rsidR="00CA2BCF">
        <w:rPr>
          <w:rFonts w:hint="eastAsia"/>
        </w:rPr>
        <w:t>10</w:t>
      </w:r>
      <w:r w:rsidR="00CA2BCF">
        <w:rPr>
          <w:rFonts w:hint="eastAsia"/>
        </w:rPr>
        <w:t>条第</w:t>
      </w:r>
      <w:r w:rsidR="00CA2BCF">
        <w:rPr>
          <w:rFonts w:hint="eastAsia"/>
        </w:rPr>
        <w:t>1</w:t>
      </w:r>
      <w:r w:rsidR="00CA2BCF">
        <w:rPr>
          <w:rFonts w:hint="eastAsia"/>
        </w:rPr>
        <w:t>項第</w:t>
      </w:r>
      <w:r w:rsidR="00CA2BCF">
        <w:rPr>
          <w:rFonts w:hint="eastAsia"/>
        </w:rPr>
        <w:t>2</w:t>
      </w:r>
      <w:r w:rsidR="00CA2BCF">
        <w:rPr>
          <w:rFonts w:hint="eastAsia"/>
        </w:rPr>
        <w:t>号の規定による届出（別記第</w:t>
      </w:r>
      <w:r w:rsidR="00CA2BCF">
        <w:rPr>
          <w:rFonts w:hint="eastAsia"/>
        </w:rPr>
        <w:t>2</w:t>
      </w:r>
      <w:r w:rsidR="00CA2BCF">
        <w:rPr>
          <w:rFonts w:hint="eastAsia"/>
        </w:rPr>
        <w:t>号様式の扶養親族喪失届</w:t>
      </w:r>
      <w:r w:rsidR="004731B4">
        <w:rPr>
          <w:rFonts w:hint="eastAsia"/>
        </w:rPr>
        <w:t>書</w:t>
      </w:r>
      <w:r w:rsidR="00CA2BCF">
        <w:rPr>
          <w:rFonts w:hint="eastAsia"/>
        </w:rPr>
        <w:t>）</w:t>
      </w:r>
    </w:p>
    <w:p w:rsidR="00E1356E" w:rsidRDefault="00CA2BCF" w:rsidP="00B22258">
      <w:pPr>
        <w:ind w:left="224" w:hangingChars="100" w:hanging="224"/>
      </w:pPr>
      <w:r w:rsidRPr="0077179E">
        <w:rPr>
          <w:rFonts w:ascii="HGSｺﾞｼｯｸE" w:eastAsia="HGSｺﾞｼｯｸE" w:hAnsi="HGSｺﾞｼｯｸE" w:hint="eastAsia"/>
        </w:rPr>
        <w:t>第６条</w:t>
      </w:r>
      <w:r>
        <w:rPr>
          <w:rFonts w:hint="eastAsia"/>
        </w:rPr>
        <w:t xml:space="preserve">　任命権者が職員から前条第</w:t>
      </w:r>
      <w:r>
        <w:rPr>
          <w:rFonts w:hint="eastAsia"/>
        </w:rPr>
        <w:t>1</w:t>
      </w:r>
      <w:r>
        <w:rPr>
          <w:rFonts w:hint="eastAsia"/>
        </w:rPr>
        <w:t>号の届出を受けたときは記載の</w:t>
      </w:r>
      <w:r w:rsidR="00B22258">
        <w:rPr>
          <w:rFonts w:hint="eastAsia"/>
        </w:rPr>
        <w:t>扶養親族が給与条例第</w:t>
      </w:r>
      <w:r w:rsidR="00B22258">
        <w:rPr>
          <w:rFonts w:hint="eastAsia"/>
        </w:rPr>
        <w:t>9</w:t>
      </w:r>
      <w:r w:rsidR="00B22258">
        <w:rPr>
          <w:rFonts w:hint="eastAsia"/>
        </w:rPr>
        <w:t>条に定める要件を備えているかどうかを確かめて認定しなければならない。</w:t>
      </w:r>
    </w:p>
    <w:p w:rsidR="009E14B4" w:rsidRDefault="00E56301" w:rsidP="000A3D88">
      <w:r>
        <w:rPr>
          <w:rFonts w:hint="eastAsia"/>
        </w:rPr>
        <w:t>２　任命権者は次に掲げる者を扶養親族とすることができない。</w:t>
      </w:r>
    </w:p>
    <w:p w:rsidR="009E14B4" w:rsidRDefault="00E56301" w:rsidP="00E56301">
      <w:pPr>
        <w:pStyle w:val="ac"/>
        <w:numPr>
          <w:ilvl w:val="0"/>
          <w:numId w:val="10"/>
        </w:numPr>
        <w:ind w:leftChars="0"/>
      </w:pPr>
      <w:r>
        <w:rPr>
          <w:rFonts w:hint="eastAsia"/>
        </w:rPr>
        <w:t xml:space="preserve">　民間その他から扶養手当に相当する手当の支給を受けている者</w:t>
      </w:r>
    </w:p>
    <w:p w:rsidR="009E14B4" w:rsidRDefault="00E56301" w:rsidP="00E56301">
      <w:pPr>
        <w:pStyle w:val="ac"/>
        <w:numPr>
          <w:ilvl w:val="0"/>
          <w:numId w:val="10"/>
        </w:numPr>
        <w:ind w:leftChars="0"/>
      </w:pPr>
      <w:r>
        <w:rPr>
          <w:rFonts w:hint="eastAsia"/>
        </w:rPr>
        <w:t xml:space="preserve">　その者の勤労所得、資産所得、事業所得その他これらに準ずる所得の合計額が年額</w:t>
      </w:r>
      <w:r>
        <w:rPr>
          <w:rFonts w:hint="eastAsia"/>
        </w:rPr>
        <w:t>130</w:t>
      </w:r>
      <w:r>
        <w:rPr>
          <w:rFonts w:hint="eastAsia"/>
        </w:rPr>
        <w:t>万円以上の恒常的な所得があると認められる者</w:t>
      </w:r>
    </w:p>
    <w:p w:rsidR="009E14B4" w:rsidRDefault="00CD615A" w:rsidP="00CD615A">
      <w:pPr>
        <w:pStyle w:val="ac"/>
        <w:numPr>
          <w:ilvl w:val="0"/>
          <w:numId w:val="10"/>
        </w:numPr>
        <w:ind w:leftChars="0"/>
      </w:pPr>
      <w:r>
        <w:rPr>
          <w:rFonts w:hint="eastAsia"/>
        </w:rPr>
        <w:t xml:space="preserve">　心身に著しい障害がある者にあっては、前</w:t>
      </w:r>
      <w:r>
        <w:rPr>
          <w:rFonts w:hint="eastAsia"/>
        </w:rPr>
        <w:t>2</w:t>
      </w:r>
      <w:r>
        <w:rPr>
          <w:rFonts w:hint="eastAsia"/>
        </w:rPr>
        <w:t>号によるほか、終身労務に服することができない程度でない者</w:t>
      </w:r>
    </w:p>
    <w:p w:rsidR="009E14B4" w:rsidRDefault="00CD615A" w:rsidP="00AD5E8A">
      <w:pPr>
        <w:ind w:left="224" w:hangingChars="100" w:hanging="224"/>
      </w:pPr>
      <w:r>
        <w:rPr>
          <w:rFonts w:hint="eastAsia"/>
        </w:rPr>
        <w:t>３　職員が他の者と共同して同一人を扶養する場合には、その職員が主たる扶養者である場合に限り、</w:t>
      </w:r>
      <w:r w:rsidR="00AD5E8A">
        <w:rPr>
          <w:rFonts w:hint="eastAsia"/>
        </w:rPr>
        <w:t>その者の扶養親族として認定することができる。</w:t>
      </w:r>
    </w:p>
    <w:p w:rsidR="009E14B4" w:rsidRDefault="00AD5E8A" w:rsidP="00AD5E8A">
      <w:pPr>
        <w:ind w:left="224" w:hangingChars="100" w:hanging="224"/>
      </w:pPr>
      <w:r>
        <w:rPr>
          <w:rFonts w:hint="eastAsia"/>
        </w:rPr>
        <w:t>４　任命権者は第</w:t>
      </w:r>
      <w:r>
        <w:rPr>
          <w:rFonts w:hint="eastAsia"/>
        </w:rPr>
        <w:t>1</w:t>
      </w:r>
      <w:r>
        <w:rPr>
          <w:rFonts w:hint="eastAsia"/>
        </w:rPr>
        <w:t>項から前項までの認定を行うとき及びその他必要と認めるときは、扶養の事実を証明するに足る証拠書類の提出を求めることができる。</w:t>
      </w:r>
    </w:p>
    <w:p w:rsidR="009E14B4" w:rsidRDefault="00AD5E8A" w:rsidP="000A3D88">
      <w:r w:rsidRPr="0077179E">
        <w:rPr>
          <w:rFonts w:ascii="HGSｺﾞｼｯｸE" w:eastAsia="HGSｺﾞｼｯｸE" w:hAnsi="HGSｺﾞｼｯｸE" w:hint="eastAsia"/>
        </w:rPr>
        <w:t>第７条</w:t>
      </w:r>
      <w:r>
        <w:rPr>
          <w:rFonts w:hint="eastAsia"/>
        </w:rPr>
        <w:t xml:space="preserve">　扶養手当の支給方法については、給料の支給方法に準ずる。</w:t>
      </w:r>
    </w:p>
    <w:p w:rsidR="009E14B4" w:rsidRDefault="00AD5E8A" w:rsidP="000A3D88">
      <w:r>
        <w:rPr>
          <w:rFonts w:hint="eastAsia"/>
        </w:rPr>
        <w:t xml:space="preserve">　（時間外勤務手当等の支給）</w:t>
      </w:r>
    </w:p>
    <w:p w:rsidR="009E14B4" w:rsidRDefault="00AD5E8A" w:rsidP="00AD5E8A">
      <w:pPr>
        <w:ind w:left="224" w:hangingChars="100" w:hanging="224"/>
      </w:pPr>
      <w:r w:rsidRPr="0077179E">
        <w:rPr>
          <w:rFonts w:ascii="HGSｺﾞｼｯｸE" w:eastAsia="HGSｺﾞｼｯｸE" w:hAnsi="HGSｺﾞｼｯｸE" w:hint="eastAsia"/>
        </w:rPr>
        <w:t>第８条</w:t>
      </w:r>
      <w:r>
        <w:rPr>
          <w:rFonts w:hint="eastAsia"/>
        </w:rPr>
        <w:t xml:space="preserve">　時間外勤務手当及び休日給（以下「時間外勤務手当等」という。）は、時間外勤務及び休日勤務を命ぜられた職員に対しその実際に勤務した時間について支給する。</w:t>
      </w:r>
    </w:p>
    <w:p w:rsidR="009E14B4" w:rsidRDefault="00AD5E8A" w:rsidP="00AD5E8A">
      <w:pPr>
        <w:ind w:left="224" w:hangingChars="100" w:hanging="224"/>
      </w:pPr>
      <w:r>
        <w:rPr>
          <w:rFonts w:hint="eastAsia"/>
        </w:rPr>
        <w:t>２　給与条例第</w:t>
      </w:r>
      <w:r>
        <w:rPr>
          <w:rFonts w:hint="eastAsia"/>
        </w:rPr>
        <w:t>13</w:t>
      </w:r>
      <w:r>
        <w:rPr>
          <w:rFonts w:hint="eastAsia"/>
        </w:rPr>
        <w:t>条の規則で定める割合は、次の各号に掲げる勤務の区分に応じて、当該各号に定める割合とする。</w:t>
      </w:r>
    </w:p>
    <w:p w:rsidR="009E14B4" w:rsidRDefault="00AD5E8A" w:rsidP="00AD5E8A">
      <w:pPr>
        <w:pStyle w:val="ac"/>
        <w:numPr>
          <w:ilvl w:val="0"/>
          <w:numId w:val="11"/>
        </w:numPr>
        <w:ind w:leftChars="0"/>
      </w:pPr>
      <w:r>
        <w:rPr>
          <w:rFonts w:hint="eastAsia"/>
        </w:rPr>
        <w:t xml:space="preserve">　給与条例第</w:t>
      </w:r>
      <w:r>
        <w:rPr>
          <w:rFonts w:hint="eastAsia"/>
        </w:rPr>
        <w:t>13</w:t>
      </w:r>
      <w:r>
        <w:rPr>
          <w:rFonts w:hint="eastAsia"/>
        </w:rPr>
        <w:t>条第</w:t>
      </w:r>
      <w:r>
        <w:rPr>
          <w:rFonts w:hint="eastAsia"/>
        </w:rPr>
        <w:t>1</w:t>
      </w:r>
      <w:r>
        <w:rPr>
          <w:rFonts w:hint="eastAsia"/>
        </w:rPr>
        <w:t xml:space="preserve">号に掲げる勤務　</w:t>
      </w:r>
      <w:r>
        <w:rPr>
          <w:rFonts w:hint="eastAsia"/>
        </w:rPr>
        <w:t>100</w:t>
      </w:r>
      <w:r>
        <w:rPr>
          <w:rFonts w:hint="eastAsia"/>
        </w:rPr>
        <w:t>分の</w:t>
      </w:r>
      <w:r>
        <w:rPr>
          <w:rFonts w:hint="eastAsia"/>
        </w:rPr>
        <w:t>125</w:t>
      </w:r>
    </w:p>
    <w:p w:rsidR="009E14B4" w:rsidRDefault="00AD5E8A" w:rsidP="00AD5E8A">
      <w:pPr>
        <w:pStyle w:val="ac"/>
        <w:numPr>
          <w:ilvl w:val="0"/>
          <w:numId w:val="11"/>
        </w:numPr>
        <w:ind w:leftChars="0"/>
      </w:pPr>
      <w:r>
        <w:rPr>
          <w:rFonts w:hint="eastAsia"/>
        </w:rPr>
        <w:t xml:space="preserve">　給与条例第</w:t>
      </w:r>
      <w:r>
        <w:rPr>
          <w:rFonts w:hint="eastAsia"/>
        </w:rPr>
        <w:t>13</w:t>
      </w:r>
      <w:r>
        <w:rPr>
          <w:rFonts w:hint="eastAsia"/>
        </w:rPr>
        <w:t>条第</w:t>
      </w:r>
      <w:r>
        <w:rPr>
          <w:rFonts w:hint="eastAsia"/>
        </w:rPr>
        <w:t>2</w:t>
      </w:r>
      <w:r>
        <w:rPr>
          <w:rFonts w:hint="eastAsia"/>
        </w:rPr>
        <w:t xml:space="preserve">号に掲げる勤務　</w:t>
      </w:r>
      <w:r>
        <w:rPr>
          <w:rFonts w:hint="eastAsia"/>
        </w:rPr>
        <w:t>100</w:t>
      </w:r>
      <w:r>
        <w:rPr>
          <w:rFonts w:hint="eastAsia"/>
        </w:rPr>
        <w:t>分の</w:t>
      </w:r>
      <w:r>
        <w:rPr>
          <w:rFonts w:hint="eastAsia"/>
        </w:rPr>
        <w:t>135</w:t>
      </w:r>
    </w:p>
    <w:p w:rsidR="009E14B4" w:rsidRDefault="00AD5E8A" w:rsidP="00AD5E8A">
      <w:pPr>
        <w:pStyle w:val="ac"/>
        <w:numPr>
          <w:ilvl w:val="0"/>
          <w:numId w:val="11"/>
        </w:numPr>
        <w:ind w:leftChars="0"/>
      </w:pPr>
      <w:r>
        <w:rPr>
          <w:rFonts w:hint="eastAsia"/>
        </w:rPr>
        <w:t xml:space="preserve">　給与条例第</w:t>
      </w:r>
      <w:r>
        <w:rPr>
          <w:rFonts w:hint="eastAsia"/>
        </w:rPr>
        <w:t>13</w:t>
      </w:r>
      <w:r>
        <w:rPr>
          <w:rFonts w:hint="eastAsia"/>
        </w:rPr>
        <w:t>条第</w:t>
      </w:r>
      <w:r>
        <w:rPr>
          <w:rFonts w:hint="eastAsia"/>
        </w:rPr>
        <w:t>2</w:t>
      </w:r>
      <w:r>
        <w:rPr>
          <w:rFonts w:hint="eastAsia"/>
        </w:rPr>
        <w:t xml:space="preserve">項に掲げる勤務　</w:t>
      </w:r>
      <w:r>
        <w:rPr>
          <w:rFonts w:hint="eastAsia"/>
        </w:rPr>
        <w:t>100</w:t>
      </w:r>
      <w:r>
        <w:rPr>
          <w:rFonts w:hint="eastAsia"/>
        </w:rPr>
        <w:t>分の</w:t>
      </w:r>
      <w:r w:rsidRPr="00AD5E8A">
        <w:rPr>
          <w:rFonts w:hint="eastAsia"/>
          <w:color w:val="FFFFFF" w:themeColor="background1"/>
        </w:rPr>
        <w:t>0</w:t>
      </w:r>
      <w:r>
        <w:rPr>
          <w:rFonts w:hint="eastAsia"/>
        </w:rPr>
        <w:t>25</w:t>
      </w:r>
    </w:p>
    <w:p w:rsidR="009E14B4" w:rsidRDefault="00AD5E8A" w:rsidP="000A3D88">
      <w:r>
        <w:rPr>
          <w:rFonts w:hint="eastAsia"/>
        </w:rPr>
        <w:t>３　給与条例第</w:t>
      </w:r>
      <w:r>
        <w:rPr>
          <w:rFonts w:hint="eastAsia"/>
        </w:rPr>
        <w:t>14</w:t>
      </w:r>
      <w:r>
        <w:rPr>
          <w:rFonts w:hint="eastAsia"/>
        </w:rPr>
        <w:t>条の規則で定める割合は、</w:t>
      </w:r>
      <w:r>
        <w:rPr>
          <w:rFonts w:hint="eastAsia"/>
        </w:rPr>
        <w:t>100</w:t>
      </w:r>
      <w:r>
        <w:rPr>
          <w:rFonts w:hint="eastAsia"/>
        </w:rPr>
        <w:t>分の</w:t>
      </w:r>
      <w:r>
        <w:rPr>
          <w:rFonts w:hint="eastAsia"/>
        </w:rPr>
        <w:t>135</w:t>
      </w:r>
      <w:r>
        <w:rPr>
          <w:rFonts w:hint="eastAsia"/>
        </w:rPr>
        <w:t>とする。</w:t>
      </w:r>
    </w:p>
    <w:p w:rsidR="009E14B4" w:rsidRDefault="00AD5E8A" w:rsidP="000A3D88">
      <w:r>
        <w:rPr>
          <w:rFonts w:hint="eastAsia"/>
        </w:rPr>
        <w:t xml:space="preserve">　（出張中の時間外勤務手当等）</w:t>
      </w:r>
    </w:p>
    <w:p w:rsidR="009E14B4" w:rsidRDefault="00AD5E8A" w:rsidP="00AD5E8A">
      <w:pPr>
        <w:ind w:left="224" w:hangingChars="100" w:hanging="224"/>
      </w:pPr>
      <w:r w:rsidRPr="0077179E">
        <w:rPr>
          <w:rFonts w:ascii="HGSｺﾞｼｯｸE" w:eastAsia="HGSｺﾞｼｯｸE" w:hAnsi="HGSｺﾞｼｯｸE" w:hint="eastAsia"/>
        </w:rPr>
        <w:t>第９条</w:t>
      </w:r>
      <w:r>
        <w:rPr>
          <w:rFonts w:hint="eastAsia"/>
        </w:rPr>
        <w:t xml:space="preserve">　公務により出張中の職員に対しては、出張目的地において給与条例第</w:t>
      </w:r>
      <w:r>
        <w:rPr>
          <w:rFonts w:hint="eastAsia"/>
        </w:rPr>
        <w:t>13</w:t>
      </w:r>
      <w:r>
        <w:rPr>
          <w:rFonts w:hint="eastAsia"/>
        </w:rPr>
        <w:t>条又は第</w:t>
      </w:r>
      <w:r>
        <w:rPr>
          <w:rFonts w:hint="eastAsia"/>
        </w:rPr>
        <w:t>14</w:t>
      </w:r>
      <w:r>
        <w:rPr>
          <w:rFonts w:hint="eastAsia"/>
        </w:rPr>
        <w:t>条の規定に基づく勤務に服することをあらかじめ指示して出張を命じた場合の</w:t>
      </w:r>
      <w:r w:rsidR="004731B4">
        <w:rPr>
          <w:rFonts w:hint="eastAsia"/>
        </w:rPr>
        <w:t>ほか</w:t>
      </w:r>
      <w:r>
        <w:rPr>
          <w:rFonts w:hint="eastAsia"/>
        </w:rPr>
        <w:t>時間外勤務手当等は支給しない。</w:t>
      </w:r>
    </w:p>
    <w:p w:rsidR="00C142E4" w:rsidRDefault="00C142E4" w:rsidP="00C142E4">
      <w:pPr>
        <w:ind w:left="224" w:hangingChars="100" w:hanging="224"/>
      </w:pPr>
      <w:r>
        <w:rPr>
          <w:rFonts w:hint="eastAsia"/>
        </w:rPr>
        <w:t xml:space="preserve">　（休日給を支給される日）</w:t>
      </w:r>
    </w:p>
    <w:p w:rsidR="00C142E4" w:rsidRDefault="00C142E4" w:rsidP="00AD5E8A">
      <w:pPr>
        <w:ind w:left="224" w:hangingChars="100" w:hanging="224"/>
      </w:pPr>
      <w:r w:rsidRPr="0077179E">
        <w:rPr>
          <w:rFonts w:ascii="HGSｺﾞｼｯｸE" w:eastAsia="HGSｺﾞｼｯｸE" w:hAnsi="HGSｺﾞｼｯｸE" w:hint="eastAsia"/>
        </w:rPr>
        <w:t>第１０条</w:t>
      </w:r>
      <w:r>
        <w:rPr>
          <w:rFonts w:hint="eastAsia"/>
        </w:rPr>
        <w:t xml:space="preserve">　</w:t>
      </w:r>
      <w:r w:rsidR="004731B4">
        <w:rPr>
          <w:rFonts w:hint="eastAsia"/>
        </w:rPr>
        <w:t>給与</w:t>
      </w:r>
      <w:r>
        <w:rPr>
          <w:rFonts w:hint="eastAsia"/>
        </w:rPr>
        <w:t>条例第</w:t>
      </w:r>
      <w:r>
        <w:rPr>
          <w:rFonts w:hint="eastAsia"/>
        </w:rPr>
        <w:t>14</w:t>
      </w:r>
      <w:r>
        <w:rPr>
          <w:rFonts w:hint="eastAsia"/>
        </w:rPr>
        <w:t>条第</w:t>
      </w:r>
      <w:r>
        <w:rPr>
          <w:rFonts w:hint="eastAsia"/>
        </w:rPr>
        <w:t>2</w:t>
      </w:r>
      <w:r>
        <w:rPr>
          <w:rFonts w:hint="eastAsia"/>
        </w:rPr>
        <w:t>項後段に規定する規則で定める日は、次の各号に掲</w:t>
      </w:r>
    </w:p>
    <w:p w:rsidR="00280B0D" w:rsidRDefault="00B661DC" w:rsidP="00B661DC">
      <w:pPr>
        <w:jc w:val="right"/>
      </w:pPr>
      <w:r>
        <w:rPr>
          <w:rFonts w:hint="eastAsia"/>
        </w:rPr>
        <w:lastRenderedPageBreak/>
        <w:t xml:space="preserve">　　　　　　　　</w:t>
      </w:r>
      <w:r w:rsidR="00280B0D">
        <w:rPr>
          <w:rFonts w:hint="eastAsia"/>
        </w:rPr>
        <w:t>第５章　給与（南空知公衆衛生組合職員の給与の支給に関する規則）</w:t>
      </w:r>
    </w:p>
    <w:p w:rsidR="00280B0D" w:rsidRPr="00567ED6" w:rsidRDefault="00280B0D" w:rsidP="00280B0D">
      <w:pPr>
        <w:rPr>
          <w:u w:val="single"/>
        </w:rPr>
      </w:pPr>
      <w:r>
        <w:rPr>
          <w:rFonts w:hint="eastAsia"/>
          <w:u w:val="single"/>
        </w:rPr>
        <w:t xml:space="preserve">　　　　　　　　　　　　　　　　　　　　　　　　　　　　　　　　　　　　　　</w:t>
      </w:r>
    </w:p>
    <w:p w:rsidR="00280B0D" w:rsidRDefault="00000472" w:rsidP="00280B0D">
      <w:r>
        <w:rPr>
          <w:rFonts w:hint="eastAsia"/>
        </w:rPr>
        <w:t xml:space="preserve">　</w:t>
      </w:r>
      <w:proofErr w:type="gramStart"/>
      <w:r w:rsidR="00C142E4">
        <w:rPr>
          <w:rFonts w:hint="eastAsia"/>
        </w:rPr>
        <w:t>げ</w:t>
      </w:r>
      <w:r>
        <w:rPr>
          <w:rFonts w:hint="eastAsia"/>
        </w:rPr>
        <w:t>る</w:t>
      </w:r>
      <w:proofErr w:type="gramEnd"/>
      <w:r>
        <w:rPr>
          <w:rFonts w:hint="eastAsia"/>
        </w:rPr>
        <w:t>日とする。</w:t>
      </w:r>
    </w:p>
    <w:p w:rsidR="009E14B4" w:rsidRPr="00280B0D" w:rsidRDefault="00000472" w:rsidP="00000472">
      <w:pPr>
        <w:pStyle w:val="ac"/>
        <w:numPr>
          <w:ilvl w:val="0"/>
          <w:numId w:val="12"/>
        </w:numPr>
        <w:ind w:leftChars="0"/>
      </w:pPr>
      <w:r>
        <w:rPr>
          <w:rFonts w:hint="eastAsia"/>
        </w:rPr>
        <w:t xml:space="preserve">　</w:t>
      </w:r>
      <w:r>
        <w:rPr>
          <w:rFonts w:hint="eastAsia"/>
        </w:rPr>
        <w:t>12</w:t>
      </w:r>
      <w:r>
        <w:rPr>
          <w:rFonts w:hint="eastAsia"/>
        </w:rPr>
        <w:t>月</w:t>
      </w:r>
      <w:r>
        <w:rPr>
          <w:rFonts w:hint="eastAsia"/>
        </w:rPr>
        <w:t>31</w:t>
      </w:r>
      <w:r>
        <w:rPr>
          <w:rFonts w:hint="eastAsia"/>
        </w:rPr>
        <w:t>日、</w:t>
      </w:r>
      <w:r>
        <w:rPr>
          <w:rFonts w:hint="eastAsia"/>
        </w:rPr>
        <w:t>1</w:t>
      </w:r>
      <w:r>
        <w:rPr>
          <w:rFonts w:hint="eastAsia"/>
        </w:rPr>
        <w:t>月</w:t>
      </w:r>
      <w:r>
        <w:rPr>
          <w:rFonts w:hint="eastAsia"/>
        </w:rPr>
        <w:t>2</w:t>
      </w:r>
      <w:r>
        <w:rPr>
          <w:rFonts w:hint="eastAsia"/>
        </w:rPr>
        <w:t>日（月曜日に当たる場合を除く</w:t>
      </w:r>
      <w:r w:rsidR="007F0F7E">
        <w:rPr>
          <w:rFonts w:hint="eastAsia"/>
        </w:rPr>
        <w:t>。）及び同月</w:t>
      </w:r>
      <w:r w:rsidR="007F0F7E">
        <w:rPr>
          <w:rFonts w:hint="eastAsia"/>
        </w:rPr>
        <w:t>3</w:t>
      </w:r>
      <w:r w:rsidR="007F0F7E">
        <w:rPr>
          <w:rFonts w:hint="eastAsia"/>
        </w:rPr>
        <w:t>日から同月</w:t>
      </w:r>
      <w:r w:rsidR="007F0F7E">
        <w:rPr>
          <w:rFonts w:hint="eastAsia"/>
        </w:rPr>
        <w:t>5</w:t>
      </w:r>
      <w:r w:rsidR="007F0F7E">
        <w:rPr>
          <w:rFonts w:hint="eastAsia"/>
        </w:rPr>
        <w:t>日までの日</w:t>
      </w:r>
    </w:p>
    <w:p w:rsidR="009E14B4" w:rsidRDefault="007F0F7E" w:rsidP="007F0F7E">
      <w:pPr>
        <w:pStyle w:val="ac"/>
        <w:numPr>
          <w:ilvl w:val="0"/>
          <w:numId w:val="12"/>
        </w:numPr>
        <w:ind w:leftChars="0"/>
      </w:pPr>
      <w:r>
        <w:rPr>
          <w:rFonts w:hint="eastAsia"/>
        </w:rPr>
        <w:t xml:space="preserve">　国、道及び町の行事の行われる日等で組合長が指定する日</w:t>
      </w:r>
    </w:p>
    <w:p w:rsidR="009E14B4" w:rsidRDefault="00812386" w:rsidP="000A3D88">
      <w:r>
        <w:rPr>
          <w:rFonts w:hint="eastAsia"/>
        </w:rPr>
        <w:t xml:space="preserve">　（時間計算）</w:t>
      </w:r>
    </w:p>
    <w:p w:rsidR="009E14B4" w:rsidRDefault="00812386" w:rsidP="00812386">
      <w:pPr>
        <w:ind w:left="224" w:hangingChars="100" w:hanging="224"/>
      </w:pPr>
      <w:r w:rsidRPr="0077179E">
        <w:rPr>
          <w:rFonts w:ascii="HGSｺﾞｼｯｸE" w:eastAsia="HGSｺﾞｼｯｸE" w:hAnsi="HGSｺﾞｼｯｸE" w:hint="eastAsia"/>
        </w:rPr>
        <w:t>第１１条</w:t>
      </w:r>
      <w:r>
        <w:rPr>
          <w:rFonts w:hint="eastAsia"/>
        </w:rPr>
        <w:t xml:space="preserve">　時間外勤務手当等の支給の基礎となる勤務時間数は、給料の計算期間内において勤務した時間外勤務、休日勤務（前条に定める日の勤務を含む。）ごとの時間数（時間外勤務手当のうち支給割合を異にする部分があるときはその異にする部分毎に計算した時間数）によって</w:t>
      </w:r>
      <w:r w:rsidR="001E618F">
        <w:rPr>
          <w:rFonts w:hint="eastAsia"/>
        </w:rPr>
        <w:t>計算</w:t>
      </w:r>
      <w:r w:rsidR="00CE46F3">
        <w:rPr>
          <w:rFonts w:hint="eastAsia"/>
        </w:rPr>
        <w:t>するものとし、この場合は</w:t>
      </w:r>
      <w:r w:rsidR="00CE46F3">
        <w:rPr>
          <w:rFonts w:hint="eastAsia"/>
        </w:rPr>
        <w:t>1</w:t>
      </w:r>
      <w:r w:rsidR="00CE46F3">
        <w:rPr>
          <w:rFonts w:hint="eastAsia"/>
        </w:rPr>
        <w:t>時間未満の端数を生じた場合においては、その端数が</w:t>
      </w:r>
      <w:r w:rsidR="00CE46F3">
        <w:rPr>
          <w:rFonts w:hint="eastAsia"/>
        </w:rPr>
        <w:t>30</w:t>
      </w:r>
      <w:r w:rsidR="00CE46F3">
        <w:rPr>
          <w:rFonts w:hint="eastAsia"/>
        </w:rPr>
        <w:t>分以上のときは</w:t>
      </w:r>
      <w:r w:rsidR="00CE46F3">
        <w:rPr>
          <w:rFonts w:hint="eastAsia"/>
        </w:rPr>
        <w:t>1</w:t>
      </w:r>
      <w:r w:rsidR="00CE46F3">
        <w:rPr>
          <w:rFonts w:hint="eastAsia"/>
        </w:rPr>
        <w:t>時間とし、</w:t>
      </w:r>
      <w:r w:rsidR="00CE46F3">
        <w:rPr>
          <w:rFonts w:hint="eastAsia"/>
        </w:rPr>
        <w:t>30</w:t>
      </w:r>
      <w:r w:rsidR="00CE46F3">
        <w:rPr>
          <w:rFonts w:hint="eastAsia"/>
        </w:rPr>
        <w:t>分未満のときは切り捨てる。</w:t>
      </w:r>
    </w:p>
    <w:p w:rsidR="009E14B4" w:rsidRDefault="00CE46F3" w:rsidP="00CE46F3">
      <w:pPr>
        <w:ind w:left="224" w:hangingChars="100" w:hanging="224"/>
      </w:pPr>
      <w:r w:rsidRPr="0077179E">
        <w:rPr>
          <w:rFonts w:ascii="HGSｺﾞｼｯｸE" w:eastAsia="HGSｺﾞｼｯｸE" w:hAnsi="HGSｺﾞｼｯｸE" w:hint="eastAsia"/>
        </w:rPr>
        <w:t>第１２条</w:t>
      </w:r>
      <w:r>
        <w:rPr>
          <w:rFonts w:hint="eastAsia"/>
        </w:rPr>
        <w:t xml:space="preserve">　時間外勤務手当等は、毎月の分を次の給料の支給日までに支給しなければならない。但し、特別の事由によりその日に支給することのできないときはその日後において支給することができる。</w:t>
      </w:r>
    </w:p>
    <w:p w:rsidR="009E14B4" w:rsidRDefault="00CE46F3" w:rsidP="00CE46F3">
      <w:pPr>
        <w:ind w:left="224" w:hangingChars="100" w:hanging="224"/>
      </w:pPr>
      <w:r w:rsidRPr="0077179E">
        <w:rPr>
          <w:rFonts w:ascii="HGSｺﾞｼｯｸE" w:eastAsia="HGSｺﾞｼｯｸE" w:hAnsi="HGSｺﾞｼｯｸE" w:hint="eastAsia"/>
        </w:rPr>
        <w:t>第１３条</w:t>
      </w:r>
      <w:r>
        <w:rPr>
          <w:rFonts w:hint="eastAsia"/>
        </w:rPr>
        <w:t xml:space="preserve">　前</w:t>
      </w:r>
      <w:r>
        <w:rPr>
          <w:rFonts w:hint="eastAsia"/>
        </w:rPr>
        <w:t>5</w:t>
      </w:r>
      <w:r>
        <w:rPr>
          <w:rFonts w:hint="eastAsia"/>
        </w:rPr>
        <w:t>条に定めるもののほか、時間外勤務手当等の支給方法については、給料の支給方法に準ずる。</w:t>
      </w:r>
    </w:p>
    <w:p w:rsidR="009E14B4" w:rsidRDefault="00CE46F3" w:rsidP="000A3D88">
      <w:r>
        <w:rPr>
          <w:rFonts w:hint="eastAsia"/>
        </w:rPr>
        <w:t xml:space="preserve">　（期末手当</w:t>
      </w:r>
      <w:r w:rsidR="00D9424A">
        <w:rPr>
          <w:rFonts w:hint="eastAsia"/>
        </w:rPr>
        <w:t>の支給を受ける職員）</w:t>
      </w:r>
    </w:p>
    <w:p w:rsidR="00CA2BCF" w:rsidRDefault="00D9424A" w:rsidP="00D9424A">
      <w:pPr>
        <w:ind w:left="224" w:hangingChars="100" w:hanging="224"/>
      </w:pPr>
      <w:r w:rsidRPr="0077179E">
        <w:rPr>
          <w:rFonts w:ascii="HGSｺﾞｼｯｸE" w:eastAsia="HGSｺﾞｼｯｸE" w:hAnsi="HGSｺﾞｼｯｸE" w:hint="eastAsia"/>
        </w:rPr>
        <w:t>第１４条</w:t>
      </w:r>
      <w:r>
        <w:rPr>
          <w:rFonts w:hint="eastAsia"/>
        </w:rPr>
        <w:t xml:space="preserve">　給与条例第</w:t>
      </w:r>
      <w:r>
        <w:rPr>
          <w:rFonts w:hint="eastAsia"/>
        </w:rPr>
        <w:t>16</w:t>
      </w:r>
      <w:r>
        <w:rPr>
          <w:rFonts w:hint="eastAsia"/>
        </w:rPr>
        <w:t>条の規定により期末手当の支給を受ける職員は、同条に規定するそれぞれの基準日に在職する職員（給与条例第</w:t>
      </w:r>
      <w:r>
        <w:rPr>
          <w:rFonts w:hint="eastAsia"/>
        </w:rPr>
        <w:t>16</w:t>
      </w:r>
      <w:r>
        <w:rPr>
          <w:rFonts w:hint="eastAsia"/>
        </w:rPr>
        <w:t>条の</w:t>
      </w:r>
      <w:r>
        <w:rPr>
          <w:rFonts w:hint="eastAsia"/>
        </w:rPr>
        <w:t>2</w:t>
      </w:r>
      <w:r>
        <w:rPr>
          <w:rFonts w:hint="eastAsia"/>
        </w:rPr>
        <w:t>各号のいずれかに該当する者を除く。）のうち、次の各号に掲げる職員以外の職員とする。</w:t>
      </w:r>
    </w:p>
    <w:p w:rsidR="00CA2BCF" w:rsidRDefault="00D9424A" w:rsidP="00D9424A">
      <w:pPr>
        <w:pStyle w:val="ac"/>
        <w:numPr>
          <w:ilvl w:val="0"/>
          <w:numId w:val="13"/>
        </w:numPr>
        <w:ind w:leftChars="0"/>
      </w:pPr>
      <w:r>
        <w:rPr>
          <w:rFonts w:hint="eastAsia"/>
        </w:rPr>
        <w:t xml:space="preserve">　無給休職者（地方公務員法（昭和</w:t>
      </w:r>
      <w:r>
        <w:rPr>
          <w:rFonts w:hint="eastAsia"/>
        </w:rPr>
        <w:t>25</w:t>
      </w:r>
      <w:r>
        <w:rPr>
          <w:rFonts w:hint="eastAsia"/>
        </w:rPr>
        <w:t>年法律第</w:t>
      </w:r>
      <w:r>
        <w:rPr>
          <w:rFonts w:hint="eastAsia"/>
        </w:rPr>
        <w:t>261</w:t>
      </w:r>
      <w:r>
        <w:rPr>
          <w:rFonts w:hint="eastAsia"/>
        </w:rPr>
        <w:t>号。以下「法」という。）第</w:t>
      </w:r>
      <w:r>
        <w:rPr>
          <w:rFonts w:hint="eastAsia"/>
        </w:rPr>
        <w:t>28</w:t>
      </w:r>
      <w:r>
        <w:rPr>
          <w:rFonts w:hint="eastAsia"/>
        </w:rPr>
        <w:t>条第</w:t>
      </w:r>
      <w:r>
        <w:rPr>
          <w:rFonts w:hint="eastAsia"/>
        </w:rPr>
        <w:t>2</w:t>
      </w:r>
      <w:r>
        <w:rPr>
          <w:rFonts w:hint="eastAsia"/>
        </w:rPr>
        <w:t>項第</w:t>
      </w:r>
      <w:r>
        <w:rPr>
          <w:rFonts w:hint="eastAsia"/>
        </w:rPr>
        <w:t>1</w:t>
      </w:r>
      <w:r>
        <w:rPr>
          <w:rFonts w:hint="eastAsia"/>
        </w:rPr>
        <w:t>号の</w:t>
      </w:r>
      <w:r w:rsidR="004679CE">
        <w:rPr>
          <w:rFonts w:hint="eastAsia"/>
        </w:rPr>
        <w:t>規定に該当して休職にされている職員のうち給与の支給を受けていない職員をいう。）</w:t>
      </w:r>
    </w:p>
    <w:p w:rsidR="00CA2BCF" w:rsidRDefault="004679CE" w:rsidP="004679CE">
      <w:pPr>
        <w:pStyle w:val="ac"/>
        <w:numPr>
          <w:ilvl w:val="0"/>
          <w:numId w:val="13"/>
        </w:numPr>
        <w:ind w:leftChars="0"/>
      </w:pPr>
      <w:r>
        <w:rPr>
          <w:rFonts w:hint="eastAsia"/>
        </w:rPr>
        <w:t xml:space="preserve">　刑事休職者（法第</w:t>
      </w:r>
      <w:r>
        <w:rPr>
          <w:rFonts w:hint="eastAsia"/>
        </w:rPr>
        <w:t>28</w:t>
      </w:r>
      <w:r>
        <w:rPr>
          <w:rFonts w:hint="eastAsia"/>
        </w:rPr>
        <w:t>条第</w:t>
      </w:r>
      <w:r>
        <w:rPr>
          <w:rFonts w:hint="eastAsia"/>
        </w:rPr>
        <w:t>2</w:t>
      </w:r>
      <w:r>
        <w:rPr>
          <w:rFonts w:hint="eastAsia"/>
        </w:rPr>
        <w:t>項第</w:t>
      </w:r>
      <w:r>
        <w:rPr>
          <w:rFonts w:hint="eastAsia"/>
        </w:rPr>
        <w:t>2</w:t>
      </w:r>
      <w:r>
        <w:rPr>
          <w:rFonts w:hint="eastAsia"/>
        </w:rPr>
        <w:t>号の規定に該当して休職にされている職員をいう。）</w:t>
      </w:r>
    </w:p>
    <w:p w:rsidR="00CA2BCF" w:rsidRDefault="004679CE" w:rsidP="004679CE">
      <w:pPr>
        <w:pStyle w:val="ac"/>
        <w:numPr>
          <w:ilvl w:val="0"/>
          <w:numId w:val="13"/>
        </w:numPr>
        <w:ind w:leftChars="0"/>
      </w:pPr>
      <w:r>
        <w:rPr>
          <w:rFonts w:hint="eastAsia"/>
        </w:rPr>
        <w:t xml:space="preserve">　停職者（法第</w:t>
      </w:r>
      <w:r>
        <w:rPr>
          <w:rFonts w:hint="eastAsia"/>
        </w:rPr>
        <w:t>29</w:t>
      </w:r>
      <w:r>
        <w:rPr>
          <w:rFonts w:hint="eastAsia"/>
        </w:rPr>
        <w:t>条の規定により停職されている職員をいう。）</w:t>
      </w:r>
    </w:p>
    <w:p w:rsidR="00CA2BCF" w:rsidRDefault="004679CE" w:rsidP="004679CE">
      <w:pPr>
        <w:pStyle w:val="ac"/>
        <w:numPr>
          <w:ilvl w:val="0"/>
          <w:numId w:val="13"/>
        </w:numPr>
        <w:ind w:leftChars="0"/>
      </w:pPr>
      <w:r>
        <w:rPr>
          <w:rFonts w:hint="eastAsia"/>
        </w:rPr>
        <w:t xml:space="preserve">　非常勤職員</w:t>
      </w:r>
    </w:p>
    <w:p w:rsidR="00CA2BCF" w:rsidRDefault="004679CE" w:rsidP="004679CE">
      <w:pPr>
        <w:pStyle w:val="ac"/>
        <w:numPr>
          <w:ilvl w:val="0"/>
          <w:numId w:val="13"/>
        </w:numPr>
        <w:ind w:leftChars="0"/>
      </w:pPr>
      <w:r>
        <w:rPr>
          <w:rFonts w:hint="eastAsia"/>
        </w:rPr>
        <w:t xml:space="preserve">　臨時職員（法第</w:t>
      </w:r>
      <w:r>
        <w:rPr>
          <w:rFonts w:hint="eastAsia"/>
        </w:rPr>
        <w:t>22</w:t>
      </w:r>
      <w:r>
        <w:rPr>
          <w:rFonts w:hint="eastAsia"/>
        </w:rPr>
        <w:t>第</w:t>
      </w:r>
      <w:r>
        <w:rPr>
          <w:rFonts w:hint="eastAsia"/>
        </w:rPr>
        <w:t>5</w:t>
      </w:r>
      <w:r>
        <w:rPr>
          <w:rFonts w:hint="eastAsia"/>
        </w:rPr>
        <w:t>項の規定により臨時的に任用された職員をいう。）</w:t>
      </w:r>
    </w:p>
    <w:p w:rsidR="00CA2BCF" w:rsidRDefault="004679CE" w:rsidP="004679CE">
      <w:pPr>
        <w:pStyle w:val="ac"/>
        <w:numPr>
          <w:ilvl w:val="0"/>
          <w:numId w:val="13"/>
        </w:numPr>
        <w:ind w:leftChars="0"/>
      </w:pPr>
      <w:r>
        <w:rPr>
          <w:rFonts w:hint="eastAsia"/>
        </w:rPr>
        <w:t xml:space="preserve">　専従休職者（法第</w:t>
      </w:r>
      <w:r>
        <w:rPr>
          <w:rFonts w:hint="eastAsia"/>
        </w:rPr>
        <w:t>55</w:t>
      </w:r>
      <w:r>
        <w:rPr>
          <w:rFonts w:hint="eastAsia"/>
        </w:rPr>
        <w:t>条の</w:t>
      </w:r>
      <w:r>
        <w:rPr>
          <w:rFonts w:hint="eastAsia"/>
        </w:rPr>
        <w:t>2</w:t>
      </w:r>
      <w:r>
        <w:rPr>
          <w:rFonts w:hint="eastAsia"/>
        </w:rPr>
        <w:t>第</w:t>
      </w:r>
      <w:r>
        <w:rPr>
          <w:rFonts w:hint="eastAsia"/>
        </w:rPr>
        <w:t>1</w:t>
      </w:r>
      <w:r>
        <w:rPr>
          <w:rFonts w:hint="eastAsia"/>
        </w:rPr>
        <w:t>項ただし書の許可を受けている職員をいう。）</w:t>
      </w:r>
    </w:p>
    <w:p w:rsidR="00CA2BCF" w:rsidRDefault="004679CE" w:rsidP="004679CE">
      <w:pPr>
        <w:pStyle w:val="ac"/>
        <w:numPr>
          <w:ilvl w:val="0"/>
          <w:numId w:val="13"/>
        </w:numPr>
        <w:ind w:leftChars="0"/>
      </w:pPr>
      <w:r>
        <w:rPr>
          <w:rFonts w:hint="eastAsia"/>
        </w:rPr>
        <w:t xml:space="preserve">　地方公務員の育児休業等に関する法律（平成</w:t>
      </w:r>
      <w:r>
        <w:rPr>
          <w:rFonts w:hint="eastAsia"/>
        </w:rPr>
        <w:t>3</w:t>
      </w:r>
      <w:r>
        <w:rPr>
          <w:rFonts w:hint="eastAsia"/>
        </w:rPr>
        <w:t>年法律第</w:t>
      </w:r>
      <w:r>
        <w:rPr>
          <w:rFonts w:hint="eastAsia"/>
        </w:rPr>
        <w:t>110</w:t>
      </w:r>
      <w:r>
        <w:rPr>
          <w:rFonts w:hint="eastAsia"/>
        </w:rPr>
        <w:t>号。以下「育児休業法」という。）第</w:t>
      </w:r>
      <w:r>
        <w:rPr>
          <w:rFonts w:hint="eastAsia"/>
        </w:rPr>
        <w:t>2</w:t>
      </w:r>
      <w:r>
        <w:rPr>
          <w:rFonts w:hint="eastAsia"/>
        </w:rPr>
        <w:t>条の規定により育児休業をしている職員のうち、南空知公衆衛生組合職員の育児休業等に関する条例（</w:t>
      </w:r>
      <w:r w:rsidR="00C142E4">
        <w:rPr>
          <w:rFonts w:hint="eastAsia"/>
        </w:rPr>
        <w:t>平成</w:t>
      </w:r>
      <w:r>
        <w:rPr>
          <w:rFonts w:hint="eastAsia"/>
        </w:rPr>
        <w:t>7</w:t>
      </w:r>
      <w:r>
        <w:rPr>
          <w:rFonts w:hint="eastAsia"/>
        </w:rPr>
        <w:t>年条例第</w:t>
      </w:r>
      <w:r>
        <w:rPr>
          <w:rFonts w:hint="eastAsia"/>
        </w:rPr>
        <w:t>4</w:t>
      </w:r>
      <w:r>
        <w:rPr>
          <w:rFonts w:hint="eastAsia"/>
        </w:rPr>
        <w:t>号。以下「育児休業条例」という。）第</w:t>
      </w:r>
      <w:r>
        <w:rPr>
          <w:rFonts w:hint="eastAsia"/>
        </w:rPr>
        <w:t>5</w:t>
      </w:r>
      <w:r>
        <w:rPr>
          <w:rFonts w:hint="eastAsia"/>
        </w:rPr>
        <w:t>条の</w:t>
      </w:r>
      <w:r>
        <w:rPr>
          <w:rFonts w:hint="eastAsia"/>
        </w:rPr>
        <w:t>2</w:t>
      </w:r>
      <w:r>
        <w:rPr>
          <w:rFonts w:hint="eastAsia"/>
        </w:rPr>
        <w:t>第</w:t>
      </w:r>
      <w:r>
        <w:rPr>
          <w:rFonts w:hint="eastAsia"/>
        </w:rPr>
        <w:t>1</w:t>
      </w:r>
      <w:r>
        <w:rPr>
          <w:rFonts w:hint="eastAsia"/>
        </w:rPr>
        <w:t>項に規定する職員以外の職員</w:t>
      </w:r>
    </w:p>
    <w:p w:rsidR="004679CE" w:rsidRDefault="004679CE" w:rsidP="00B661DC">
      <w:pPr>
        <w:ind w:right="104"/>
        <w:jc w:val="left"/>
      </w:pPr>
      <w:r>
        <w:rPr>
          <w:rFonts w:hint="eastAsia"/>
        </w:rPr>
        <w:lastRenderedPageBreak/>
        <w:t>第５章　給与（南空知公衆衛生組合職員の給与の支給に関する規則）</w:t>
      </w:r>
    </w:p>
    <w:p w:rsidR="004679CE" w:rsidRPr="00567ED6" w:rsidRDefault="004679CE" w:rsidP="004679CE">
      <w:pPr>
        <w:rPr>
          <w:u w:val="single"/>
        </w:rPr>
      </w:pPr>
      <w:r>
        <w:rPr>
          <w:rFonts w:hint="eastAsia"/>
          <w:u w:val="single"/>
        </w:rPr>
        <w:t xml:space="preserve">　　　　　　　　　　　　　　　　　　　　　　　　　　　　　　　　　　　　　　</w:t>
      </w:r>
    </w:p>
    <w:p w:rsidR="00CA2BCF" w:rsidRDefault="004679CE" w:rsidP="00CA5FAB">
      <w:pPr>
        <w:ind w:left="224" w:hangingChars="100" w:hanging="224"/>
      </w:pPr>
      <w:r w:rsidRPr="0077179E">
        <w:rPr>
          <w:rFonts w:ascii="HGSｺﾞｼｯｸE" w:eastAsia="HGSｺﾞｼｯｸE" w:hAnsi="HGSｺﾞｼｯｸE" w:hint="eastAsia"/>
        </w:rPr>
        <w:t>第１５条</w:t>
      </w:r>
      <w:r>
        <w:rPr>
          <w:rFonts w:hint="eastAsia"/>
        </w:rPr>
        <w:t xml:space="preserve">　基準日前</w:t>
      </w:r>
      <w:r>
        <w:rPr>
          <w:rFonts w:hint="eastAsia"/>
        </w:rPr>
        <w:t>1</w:t>
      </w:r>
      <w:r>
        <w:rPr>
          <w:rFonts w:hint="eastAsia"/>
        </w:rPr>
        <w:t>箇月以内に退職し、若しくはその職を失い、又は死亡した職員でその退職し、若しくはその職を失い、又は死亡した日において前条各号</w:t>
      </w:r>
      <w:r w:rsidR="00CA5FAB">
        <w:rPr>
          <w:rFonts w:hint="eastAsia"/>
        </w:rPr>
        <w:t>のいずれかに該当する職員であった者には期末手当は支給しない。</w:t>
      </w:r>
    </w:p>
    <w:p w:rsidR="00CA2BCF" w:rsidRDefault="00CA5FAB" w:rsidP="00CA5FAB">
      <w:pPr>
        <w:ind w:left="224" w:hangingChars="100" w:hanging="224"/>
      </w:pPr>
      <w:r w:rsidRPr="0077179E">
        <w:rPr>
          <w:rFonts w:ascii="HGSｺﾞｼｯｸE" w:eastAsia="HGSｺﾞｼｯｸE" w:hAnsi="HGSｺﾞｼｯｸE" w:hint="eastAsia"/>
        </w:rPr>
        <w:t>第１６条</w:t>
      </w:r>
      <w:r>
        <w:rPr>
          <w:rFonts w:hint="eastAsia"/>
        </w:rPr>
        <w:t xml:space="preserve">　給与条例第</w:t>
      </w:r>
      <w:r>
        <w:rPr>
          <w:rFonts w:hint="eastAsia"/>
        </w:rPr>
        <w:t>16</w:t>
      </w:r>
      <w:r>
        <w:rPr>
          <w:rFonts w:hint="eastAsia"/>
        </w:rPr>
        <w:t>条第</w:t>
      </w:r>
      <w:r>
        <w:rPr>
          <w:rFonts w:hint="eastAsia"/>
        </w:rPr>
        <w:t>4</w:t>
      </w:r>
      <w:r>
        <w:rPr>
          <w:rFonts w:hint="eastAsia"/>
        </w:rPr>
        <w:t>項（給与条例第</w:t>
      </w:r>
      <w:r>
        <w:rPr>
          <w:rFonts w:hint="eastAsia"/>
        </w:rPr>
        <w:t>16</w:t>
      </w:r>
      <w:r>
        <w:rPr>
          <w:rFonts w:hint="eastAsia"/>
        </w:rPr>
        <w:t>条の</w:t>
      </w:r>
      <w:r>
        <w:rPr>
          <w:rFonts w:hint="eastAsia"/>
        </w:rPr>
        <w:t>4</w:t>
      </w:r>
      <w:r>
        <w:rPr>
          <w:rFonts w:hint="eastAsia"/>
        </w:rPr>
        <w:t>第</w:t>
      </w:r>
      <w:r>
        <w:rPr>
          <w:rFonts w:hint="eastAsia"/>
        </w:rPr>
        <w:t>4</w:t>
      </w:r>
      <w:r>
        <w:rPr>
          <w:rFonts w:hint="eastAsia"/>
        </w:rPr>
        <w:t>項において準用する場合を含む。以下同じ。）の職務の複雑、困難及び責任の度等を考慮して行政職給料表（一）の適用を受ける主任以上の職にある職員でその職務の級が</w:t>
      </w:r>
      <w:r>
        <w:rPr>
          <w:rFonts w:hint="eastAsia"/>
        </w:rPr>
        <w:t>4</w:t>
      </w:r>
      <w:r>
        <w:rPr>
          <w:rFonts w:hint="eastAsia"/>
        </w:rPr>
        <w:t>級以上である職員に相当する職員は別表第</w:t>
      </w:r>
      <w:r>
        <w:rPr>
          <w:rFonts w:hint="eastAsia"/>
        </w:rPr>
        <w:t>1</w:t>
      </w:r>
      <w:r>
        <w:rPr>
          <w:rFonts w:hint="eastAsia"/>
        </w:rPr>
        <w:t>の職員欄に掲げる職員（行政職給料表（一）の適用を受ける職員を除く。）のうち主任以上の職にある職員とする。</w:t>
      </w:r>
    </w:p>
    <w:p w:rsidR="00CA2BCF" w:rsidRDefault="00CA5FAB" w:rsidP="000A3D88">
      <w:r>
        <w:rPr>
          <w:rFonts w:hint="eastAsia"/>
        </w:rPr>
        <w:t xml:space="preserve">　（支給区分）</w:t>
      </w:r>
    </w:p>
    <w:p w:rsidR="00CA2BCF" w:rsidRDefault="00CA5FAB" w:rsidP="00CA5FAB">
      <w:pPr>
        <w:ind w:left="224" w:hangingChars="100" w:hanging="224"/>
      </w:pPr>
      <w:r w:rsidRPr="0077179E">
        <w:rPr>
          <w:rFonts w:ascii="HGSｺﾞｼｯｸE" w:eastAsia="HGSｺﾞｼｯｸE" w:hAnsi="HGSｺﾞｼｯｸE" w:hint="eastAsia"/>
        </w:rPr>
        <w:t>第１７条</w:t>
      </w:r>
      <w:r>
        <w:rPr>
          <w:rFonts w:hint="eastAsia"/>
        </w:rPr>
        <w:t xml:space="preserve">　給与条例第</w:t>
      </w:r>
      <w:r>
        <w:rPr>
          <w:rFonts w:hint="eastAsia"/>
        </w:rPr>
        <w:t>16</w:t>
      </w:r>
      <w:r>
        <w:rPr>
          <w:rFonts w:hint="eastAsia"/>
        </w:rPr>
        <w:t>条第</w:t>
      </w:r>
      <w:r>
        <w:rPr>
          <w:rFonts w:hint="eastAsia"/>
        </w:rPr>
        <w:t>4</w:t>
      </w:r>
      <w:r>
        <w:rPr>
          <w:rFonts w:hint="eastAsia"/>
        </w:rPr>
        <w:t>項のその者の職制上の段階、職務の級等を考慮して規則で定める職員の区分は、別表第</w:t>
      </w:r>
      <w:r>
        <w:rPr>
          <w:rFonts w:hint="eastAsia"/>
        </w:rPr>
        <w:t>1</w:t>
      </w:r>
      <w:r>
        <w:rPr>
          <w:rFonts w:hint="eastAsia"/>
        </w:rPr>
        <w:t>の職務の級の区分に応じて同表の支給区分欄に掲げる区分とする。</w:t>
      </w:r>
    </w:p>
    <w:p w:rsidR="00CA2BCF" w:rsidRDefault="00CA5FAB" w:rsidP="000A3D88">
      <w:r>
        <w:rPr>
          <w:rFonts w:hint="eastAsia"/>
        </w:rPr>
        <w:t xml:space="preserve">　（支給割合）</w:t>
      </w:r>
    </w:p>
    <w:p w:rsidR="00CA2BCF" w:rsidRDefault="00CA5FAB" w:rsidP="000B0D06">
      <w:pPr>
        <w:ind w:left="224" w:hangingChars="100" w:hanging="224"/>
      </w:pPr>
      <w:r w:rsidRPr="0077179E">
        <w:rPr>
          <w:rFonts w:ascii="HGSｺﾞｼｯｸE" w:eastAsia="HGSｺﾞｼｯｸE" w:hAnsi="HGSｺﾞｼｯｸE" w:hint="eastAsia"/>
        </w:rPr>
        <w:t>第１８条</w:t>
      </w:r>
      <w:r>
        <w:rPr>
          <w:rFonts w:hint="eastAsia"/>
        </w:rPr>
        <w:t xml:space="preserve">　給与条例第</w:t>
      </w:r>
      <w:r>
        <w:rPr>
          <w:rFonts w:hint="eastAsia"/>
        </w:rPr>
        <w:t>16</w:t>
      </w:r>
      <w:r>
        <w:rPr>
          <w:rFonts w:hint="eastAsia"/>
        </w:rPr>
        <w:t>条第</w:t>
      </w:r>
      <w:r>
        <w:rPr>
          <w:rFonts w:hint="eastAsia"/>
        </w:rPr>
        <w:t>4</w:t>
      </w:r>
      <w:r>
        <w:rPr>
          <w:rFonts w:hint="eastAsia"/>
        </w:rPr>
        <w:t>項の規則で定める割合は、支給区分Ⅰに属する職員にあっては</w:t>
      </w:r>
      <w:r>
        <w:rPr>
          <w:rFonts w:hint="eastAsia"/>
        </w:rPr>
        <w:t>100</w:t>
      </w:r>
      <w:r>
        <w:rPr>
          <w:rFonts w:hint="eastAsia"/>
        </w:rPr>
        <w:t>分の</w:t>
      </w:r>
      <w:r>
        <w:rPr>
          <w:rFonts w:hint="eastAsia"/>
        </w:rPr>
        <w:t>15</w:t>
      </w:r>
      <w:r>
        <w:rPr>
          <w:rFonts w:hint="eastAsia"/>
        </w:rPr>
        <w:t>、</w:t>
      </w:r>
      <w:r w:rsidR="000B0D06">
        <w:rPr>
          <w:rFonts w:hint="eastAsia"/>
        </w:rPr>
        <w:t>支給区分Ⅱに属する職員にあっては</w:t>
      </w:r>
      <w:r w:rsidR="000B0D06">
        <w:rPr>
          <w:rFonts w:hint="eastAsia"/>
        </w:rPr>
        <w:t>100</w:t>
      </w:r>
      <w:r w:rsidR="000B0D06">
        <w:rPr>
          <w:rFonts w:hint="eastAsia"/>
        </w:rPr>
        <w:t>分の</w:t>
      </w:r>
      <w:r w:rsidR="000B0D06">
        <w:rPr>
          <w:rFonts w:hint="eastAsia"/>
        </w:rPr>
        <w:t>10</w:t>
      </w:r>
      <w:r w:rsidR="000B0D06">
        <w:rPr>
          <w:rFonts w:hint="eastAsia"/>
        </w:rPr>
        <w:t>、支給区分Ⅲに属する職員にあっては</w:t>
      </w:r>
      <w:r w:rsidR="000B0D06">
        <w:rPr>
          <w:rFonts w:hint="eastAsia"/>
        </w:rPr>
        <w:t>100</w:t>
      </w:r>
      <w:r w:rsidR="000B0D06">
        <w:rPr>
          <w:rFonts w:hint="eastAsia"/>
        </w:rPr>
        <w:t>分の</w:t>
      </w:r>
      <w:r w:rsidR="000B0D06">
        <w:rPr>
          <w:rFonts w:hint="eastAsia"/>
        </w:rPr>
        <w:t>5</w:t>
      </w:r>
      <w:r w:rsidR="000B0D06">
        <w:rPr>
          <w:rFonts w:hint="eastAsia"/>
        </w:rPr>
        <w:t>とする。</w:t>
      </w:r>
    </w:p>
    <w:p w:rsidR="00CA2BCF" w:rsidRDefault="000B0D06" w:rsidP="000A3D88">
      <w:r>
        <w:rPr>
          <w:rFonts w:hint="eastAsia"/>
        </w:rPr>
        <w:t xml:space="preserve">　（期末手当に係る在職期間）</w:t>
      </w:r>
    </w:p>
    <w:p w:rsidR="00CA2BCF" w:rsidRDefault="000B0D06" w:rsidP="00AB0E62">
      <w:pPr>
        <w:ind w:left="224" w:hangingChars="100" w:hanging="224"/>
      </w:pPr>
      <w:r w:rsidRPr="0077179E">
        <w:rPr>
          <w:rFonts w:ascii="HGSｺﾞｼｯｸE" w:eastAsia="HGSｺﾞｼｯｸE" w:hAnsi="HGSｺﾞｼｯｸE" w:hint="eastAsia"/>
        </w:rPr>
        <w:t>第１９条</w:t>
      </w:r>
      <w:r>
        <w:rPr>
          <w:rFonts w:hint="eastAsia"/>
        </w:rPr>
        <w:t xml:space="preserve">　給与条例第</w:t>
      </w:r>
      <w:r>
        <w:rPr>
          <w:rFonts w:hint="eastAsia"/>
        </w:rPr>
        <w:t>16</w:t>
      </w:r>
      <w:r>
        <w:rPr>
          <w:rFonts w:hint="eastAsia"/>
        </w:rPr>
        <w:t>条第</w:t>
      </w:r>
      <w:r>
        <w:rPr>
          <w:rFonts w:hint="eastAsia"/>
        </w:rPr>
        <w:t>2</w:t>
      </w:r>
      <w:r>
        <w:rPr>
          <w:rFonts w:hint="eastAsia"/>
        </w:rPr>
        <w:t>項に規定する在職期間は、給与条例の適用を受ける</w:t>
      </w:r>
      <w:r w:rsidR="00AB0E62">
        <w:rPr>
          <w:rFonts w:hint="eastAsia"/>
        </w:rPr>
        <w:t>職員として在職した期間とする。</w:t>
      </w:r>
    </w:p>
    <w:p w:rsidR="00CA2BCF" w:rsidRDefault="00AB0E62" w:rsidP="000A3D88">
      <w:r>
        <w:rPr>
          <w:rFonts w:hint="eastAsia"/>
        </w:rPr>
        <w:t>２　前項の期間の算定については、次の各号に掲げる期間を除算する。</w:t>
      </w:r>
    </w:p>
    <w:p w:rsidR="00CA2BCF" w:rsidRDefault="00AB0E62" w:rsidP="00AB0E62">
      <w:pPr>
        <w:pStyle w:val="ac"/>
        <w:numPr>
          <w:ilvl w:val="0"/>
          <w:numId w:val="15"/>
        </w:numPr>
        <w:ind w:leftChars="0"/>
      </w:pPr>
      <w:r>
        <w:rPr>
          <w:rFonts w:hint="eastAsia"/>
        </w:rPr>
        <w:t xml:space="preserve">　第</w:t>
      </w:r>
      <w:r>
        <w:rPr>
          <w:rFonts w:hint="eastAsia"/>
        </w:rPr>
        <w:t>14</w:t>
      </w:r>
      <w:r>
        <w:rPr>
          <w:rFonts w:hint="eastAsia"/>
        </w:rPr>
        <w:t>条第</w:t>
      </w:r>
      <w:r>
        <w:rPr>
          <w:rFonts w:hint="eastAsia"/>
        </w:rPr>
        <w:t>3</w:t>
      </w:r>
      <w:r>
        <w:rPr>
          <w:rFonts w:hint="eastAsia"/>
        </w:rPr>
        <w:t>号から第</w:t>
      </w:r>
      <w:r>
        <w:rPr>
          <w:rFonts w:hint="eastAsia"/>
        </w:rPr>
        <w:t>6</w:t>
      </w:r>
      <w:r>
        <w:rPr>
          <w:rFonts w:hint="eastAsia"/>
        </w:rPr>
        <w:t>号までに掲げる職員として在職した期間については、その全期間</w:t>
      </w:r>
    </w:p>
    <w:p w:rsidR="00CA2BCF" w:rsidRDefault="00AB0E62" w:rsidP="00AB0E62">
      <w:pPr>
        <w:pStyle w:val="ac"/>
        <w:numPr>
          <w:ilvl w:val="0"/>
          <w:numId w:val="15"/>
        </w:numPr>
        <w:ind w:leftChars="0"/>
      </w:pPr>
      <w:r>
        <w:rPr>
          <w:rFonts w:hint="eastAsia"/>
        </w:rPr>
        <w:t xml:space="preserve">　育児休業法第</w:t>
      </w:r>
      <w:r>
        <w:rPr>
          <w:rFonts w:hint="eastAsia"/>
        </w:rPr>
        <w:t>2</w:t>
      </w:r>
      <w:r>
        <w:rPr>
          <w:rFonts w:hint="eastAsia"/>
        </w:rPr>
        <w:t>条の規定により育児休業をしている職員（当該育児休業の承認に係る期間（当該期間が</w:t>
      </w:r>
      <w:r>
        <w:rPr>
          <w:rFonts w:hint="eastAsia"/>
        </w:rPr>
        <w:t>2</w:t>
      </w:r>
      <w:r>
        <w:rPr>
          <w:rFonts w:hint="eastAsia"/>
        </w:rPr>
        <w:t>以上あるときは、それぞれの期間を合算した期間）が</w:t>
      </w:r>
      <w:r>
        <w:rPr>
          <w:rFonts w:hint="eastAsia"/>
        </w:rPr>
        <w:t>1</w:t>
      </w:r>
      <w:r>
        <w:rPr>
          <w:rFonts w:hint="eastAsia"/>
        </w:rPr>
        <w:t>箇月以下である職員を除く。）として在職した期間については、その</w:t>
      </w:r>
      <w:r>
        <w:rPr>
          <w:rFonts w:hint="eastAsia"/>
        </w:rPr>
        <w:t>2</w:t>
      </w:r>
      <w:r>
        <w:rPr>
          <w:rFonts w:hint="eastAsia"/>
        </w:rPr>
        <w:t>分の</w:t>
      </w:r>
      <w:r>
        <w:rPr>
          <w:rFonts w:hint="eastAsia"/>
        </w:rPr>
        <w:t>1</w:t>
      </w:r>
      <w:r>
        <w:rPr>
          <w:rFonts w:hint="eastAsia"/>
        </w:rPr>
        <w:t>の期間</w:t>
      </w:r>
    </w:p>
    <w:p w:rsidR="00CA2BCF" w:rsidRDefault="00AB0E62" w:rsidP="00AB0E62">
      <w:pPr>
        <w:pStyle w:val="ac"/>
        <w:numPr>
          <w:ilvl w:val="0"/>
          <w:numId w:val="15"/>
        </w:numPr>
        <w:ind w:leftChars="0"/>
      </w:pPr>
      <w:r>
        <w:rPr>
          <w:rFonts w:hint="eastAsia"/>
        </w:rPr>
        <w:t xml:space="preserve">　休職されている期間については、その</w:t>
      </w:r>
      <w:r>
        <w:rPr>
          <w:rFonts w:hint="eastAsia"/>
        </w:rPr>
        <w:t>2</w:t>
      </w:r>
      <w:r>
        <w:rPr>
          <w:rFonts w:hint="eastAsia"/>
        </w:rPr>
        <w:t>分の</w:t>
      </w:r>
      <w:r>
        <w:rPr>
          <w:rFonts w:hint="eastAsia"/>
        </w:rPr>
        <w:t>1</w:t>
      </w:r>
      <w:r>
        <w:rPr>
          <w:rFonts w:hint="eastAsia"/>
        </w:rPr>
        <w:t>の期間</w:t>
      </w:r>
    </w:p>
    <w:p w:rsidR="00A86E91" w:rsidRPr="00FB4756" w:rsidRDefault="00A86E91" w:rsidP="00A86E91">
      <w:pPr>
        <w:ind w:firstLineChars="100" w:firstLine="224"/>
      </w:pPr>
      <w:r>
        <w:rPr>
          <w:rFonts w:hint="eastAsia"/>
        </w:rPr>
        <w:t>（一時差止処分に係る在職期間）</w:t>
      </w:r>
    </w:p>
    <w:p w:rsidR="00A86E91" w:rsidRPr="00FB4756" w:rsidRDefault="00A86E91" w:rsidP="00A86E91">
      <w:pPr>
        <w:ind w:left="224" w:hangingChars="100" w:hanging="224"/>
      </w:pPr>
      <w:r w:rsidRPr="00FB4756">
        <w:rPr>
          <w:rFonts w:hint="eastAsia"/>
        </w:rPr>
        <w:t>３　基準日以前</w:t>
      </w:r>
      <w:r w:rsidRPr="00FB4756">
        <w:rPr>
          <w:rFonts w:hint="eastAsia"/>
        </w:rPr>
        <w:t>6</w:t>
      </w:r>
      <w:r w:rsidRPr="00FB4756">
        <w:rPr>
          <w:rFonts w:hint="eastAsia"/>
        </w:rPr>
        <w:t>箇月以内の期間において、次に掲げる者が割愛または協定等により、給与条例の適用を受ける職員となった場合は、第</w:t>
      </w:r>
      <w:r w:rsidRPr="00FB4756">
        <w:rPr>
          <w:rFonts w:hint="eastAsia"/>
        </w:rPr>
        <w:t>1</w:t>
      </w:r>
      <w:r w:rsidRPr="00FB4756">
        <w:rPr>
          <w:rFonts w:hint="eastAsia"/>
        </w:rPr>
        <w:t>項に規定する在職期間に、その期間内においてそれらの者として在職した期間を算入する。</w:t>
      </w:r>
    </w:p>
    <w:p w:rsidR="00A86E91" w:rsidRPr="00FB4756" w:rsidRDefault="00A86E91" w:rsidP="00A86E91">
      <w:pPr>
        <w:ind w:firstLineChars="100" w:firstLine="224"/>
      </w:pPr>
      <w:r w:rsidRPr="00FB4756">
        <w:rPr>
          <w:rFonts w:hint="eastAsia"/>
        </w:rPr>
        <w:t>(1)</w:t>
      </w:r>
      <w:r w:rsidRPr="00FB4756">
        <w:rPr>
          <w:rFonts w:hint="eastAsia"/>
        </w:rPr>
        <w:t xml:space="preserve">　国家公務員</w:t>
      </w:r>
      <w:r w:rsidRPr="00FB4756">
        <w:rPr>
          <w:rFonts w:hint="eastAsia"/>
        </w:rPr>
        <w:t>(</w:t>
      </w:r>
      <w:r w:rsidRPr="00FB4756">
        <w:rPr>
          <w:rFonts w:hint="eastAsia"/>
        </w:rPr>
        <w:t>これに準ずる者を含む。</w:t>
      </w:r>
      <w:proofErr w:type="gramStart"/>
      <w:r w:rsidRPr="00FB4756">
        <w:rPr>
          <w:rFonts w:hint="eastAsia"/>
        </w:rPr>
        <w:t>)</w:t>
      </w:r>
      <w:r w:rsidRPr="00FB4756">
        <w:rPr>
          <w:rFonts w:hint="eastAsia"/>
        </w:rPr>
        <w:t>で任命権者の認める者</w:t>
      </w:r>
      <w:proofErr w:type="gramEnd"/>
    </w:p>
    <w:p w:rsidR="00CA2BCF" w:rsidRPr="00FB4756" w:rsidRDefault="00A86E91" w:rsidP="00A86E91">
      <w:pPr>
        <w:ind w:firstLineChars="100" w:firstLine="224"/>
      </w:pPr>
      <w:r w:rsidRPr="00FB4756">
        <w:rPr>
          <w:rFonts w:hint="eastAsia"/>
        </w:rPr>
        <w:t>(2)</w:t>
      </w:r>
      <w:r w:rsidRPr="00FB4756">
        <w:rPr>
          <w:rFonts w:hint="eastAsia"/>
        </w:rPr>
        <w:t xml:space="preserve">　地方公務員</w:t>
      </w:r>
      <w:r w:rsidRPr="00FB4756">
        <w:rPr>
          <w:rFonts w:hint="eastAsia"/>
        </w:rPr>
        <w:t>(</w:t>
      </w:r>
      <w:r w:rsidRPr="00FB4756">
        <w:rPr>
          <w:rFonts w:hint="eastAsia"/>
        </w:rPr>
        <w:t>これに準ずる者を含む。</w:t>
      </w:r>
      <w:proofErr w:type="gramStart"/>
      <w:r w:rsidRPr="00FB4756">
        <w:rPr>
          <w:rFonts w:hint="eastAsia"/>
        </w:rPr>
        <w:t>)</w:t>
      </w:r>
      <w:r w:rsidRPr="00FB4756">
        <w:rPr>
          <w:rFonts w:hint="eastAsia"/>
        </w:rPr>
        <w:t>で任命権者の認める者</w:t>
      </w:r>
      <w:proofErr w:type="gramEnd"/>
    </w:p>
    <w:p w:rsidR="00D64AA9" w:rsidRPr="00FB4756" w:rsidRDefault="00D64AA9" w:rsidP="00D64AA9">
      <w:pPr>
        <w:jc w:val="right"/>
      </w:pPr>
      <w:r w:rsidRPr="00FB4756">
        <w:rPr>
          <w:rFonts w:hint="eastAsia"/>
        </w:rPr>
        <w:lastRenderedPageBreak/>
        <w:t xml:space="preserve">　　　　　　　　第５章　給与（南空知公衆衛生組合職員の給与の支給に関する規則）</w:t>
      </w:r>
    </w:p>
    <w:p w:rsidR="00D64AA9" w:rsidRPr="00567ED6" w:rsidRDefault="00D64AA9" w:rsidP="00D64AA9">
      <w:pPr>
        <w:rPr>
          <w:u w:val="single"/>
        </w:rPr>
      </w:pPr>
      <w:r w:rsidRPr="00FB4756">
        <w:rPr>
          <w:rFonts w:hint="eastAsia"/>
          <w:u w:val="single"/>
        </w:rPr>
        <w:t xml:space="preserve">　　　　　　　　　　　　　　　　　　　　　　　　　　　</w:t>
      </w:r>
      <w:r>
        <w:rPr>
          <w:rFonts w:hint="eastAsia"/>
          <w:u w:val="single"/>
        </w:rPr>
        <w:t xml:space="preserve">　　　　　　　　　　　</w:t>
      </w:r>
    </w:p>
    <w:p w:rsidR="00CA2BCF" w:rsidRDefault="00AB0E62" w:rsidP="00AB0E62">
      <w:pPr>
        <w:ind w:left="224" w:hangingChars="100" w:hanging="224"/>
      </w:pPr>
      <w:r w:rsidRPr="0077179E">
        <w:rPr>
          <w:rFonts w:ascii="HGSｺﾞｼｯｸE" w:eastAsia="HGSｺﾞｼｯｸE" w:hAnsi="HGSｺﾞｼｯｸE" w:hint="eastAsia"/>
        </w:rPr>
        <w:t>第１９条の２</w:t>
      </w:r>
      <w:r>
        <w:rPr>
          <w:rFonts w:hint="eastAsia"/>
        </w:rPr>
        <w:t xml:space="preserve">　給与条例第</w:t>
      </w:r>
      <w:r>
        <w:rPr>
          <w:rFonts w:hint="eastAsia"/>
        </w:rPr>
        <w:t>16</w:t>
      </w:r>
      <w:r>
        <w:rPr>
          <w:rFonts w:hint="eastAsia"/>
        </w:rPr>
        <w:t>条の</w:t>
      </w:r>
      <w:r>
        <w:rPr>
          <w:rFonts w:hint="eastAsia"/>
        </w:rPr>
        <w:t>2</w:t>
      </w:r>
      <w:r>
        <w:rPr>
          <w:rFonts w:hint="eastAsia"/>
        </w:rPr>
        <w:t>及び第</w:t>
      </w:r>
      <w:r>
        <w:rPr>
          <w:rFonts w:hint="eastAsia"/>
        </w:rPr>
        <w:t>16</w:t>
      </w:r>
      <w:r>
        <w:rPr>
          <w:rFonts w:hint="eastAsia"/>
        </w:rPr>
        <w:t>条の</w:t>
      </w:r>
      <w:r>
        <w:rPr>
          <w:rFonts w:hint="eastAsia"/>
        </w:rPr>
        <w:t>3</w:t>
      </w:r>
      <w:r>
        <w:rPr>
          <w:rFonts w:hint="eastAsia"/>
        </w:rPr>
        <w:t>（これらの規定を給与条例第</w:t>
      </w:r>
      <w:r>
        <w:rPr>
          <w:rFonts w:hint="eastAsia"/>
        </w:rPr>
        <w:t>8</w:t>
      </w:r>
      <w:r>
        <w:rPr>
          <w:rFonts w:hint="eastAsia"/>
        </w:rPr>
        <w:t>条第</w:t>
      </w:r>
      <w:r>
        <w:rPr>
          <w:rFonts w:hint="eastAsia"/>
        </w:rPr>
        <w:t>6</w:t>
      </w:r>
      <w:r>
        <w:rPr>
          <w:rFonts w:hint="eastAsia"/>
        </w:rPr>
        <w:t>項及び第</w:t>
      </w:r>
      <w:r>
        <w:rPr>
          <w:rFonts w:hint="eastAsia"/>
        </w:rPr>
        <w:t>16</w:t>
      </w:r>
      <w:r>
        <w:rPr>
          <w:rFonts w:hint="eastAsia"/>
        </w:rPr>
        <w:t>条の</w:t>
      </w:r>
      <w:r>
        <w:rPr>
          <w:rFonts w:hint="eastAsia"/>
        </w:rPr>
        <w:t>4</w:t>
      </w:r>
      <w:r>
        <w:rPr>
          <w:rFonts w:hint="eastAsia"/>
        </w:rPr>
        <w:t>第</w:t>
      </w:r>
      <w:r>
        <w:rPr>
          <w:rFonts w:hint="eastAsia"/>
        </w:rPr>
        <w:t>5</w:t>
      </w:r>
      <w:r>
        <w:rPr>
          <w:rFonts w:hint="eastAsia"/>
        </w:rPr>
        <w:t>項において準用する場合を含む。）に規定する在職期間は、職員として在職した期間とする。</w:t>
      </w:r>
    </w:p>
    <w:p w:rsidR="00CA2BCF" w:rsidRDefault="00AB0E62" w:rsidP="000A3D88">
      <w:r>
        <w:rPr>
          <w:rFonts w:hint="eastAsia"/>
        </w:rPr>
        <w:t xml:space="preserve">　（一時差止処分の手続）</w:t>
      </w:r>
    </w:p>
    <w:p w:rsidR="00AB0E62" w:rsidRPr="00D64AA9" w:rsidRDefault="00AB0E62" w:rsidP="00D64AA9">
      <w:r w:rsidRPr="0077179E">
        <w:rPr>
          <w:rFonts w:ascii="HGSｺﾞｼｯｸE" w:eastAsia="HGSｺﾞｼｯｸE" w:hAnsi="HGSｺﾞｼｯｸE" w:hint="eastAsia"/>
        </w:rPr>
        <w:t>第１９条の３</w:t>
      </w:r>
      <w:r>
        <w:rPr>
          <w:rFonts w:hint="eastAsia"/>
        </w:rPr>
        <w:t xml:space="preserve">　組合長（その委任を受けた者含む。次条、第</w:t>
      </w:r>
      <w:r>
        <w:rPr>
          <w:rFonts w:hint="eastAsia"/>
        </w:rPr>
        <w:t>16</w:t>
      </w:r>
      <w:r>
        <w:rPr>
          <w:rFonts w:hint="eastAsia"/>
        </w:rPr>
        <w:t>条の</w:t>
      </w:r>
      <w:r>
        <w:rPr>
          <w:rFonts w:hint="eastAsia"/>
        </w:rPr>
        <w:t>5</w:t>
      </w:r>
      <w:r>
        <w:rPr>
          <w:rFonts w:hint="eastAsia"/>
        </w:rPr>
        <w:t>、第</w:t>
      </w:r>
      <w:r>
        <w:rPr>
          <w:rFonts w:hint="eastAsia"/>
        </w:rPr>
        <w:t>16</w:t>
      </w:r>
      <w:r>
        <w:rPr>
          <w:rFonts w:hint="eastAsia"/>
        </w:rPr>
        <w:t>条の</w:t>
      </w:r>
      <w:r>
        <w:rPr>
          <w:rFonts w:hint="eastAsia"/>
        </w:rPr>
        <w:t>7</w:t>
      </w:r>
    </w:p>
    <w:p w:rsidR="00AB0E62" w:rsidRDefault="00AB0E62" w:rsidP="00AF38AA">
      <w:pPr>
        <w:ind w:left="224" w:hangingChars="100" w:hanging="224"/>
      </w:pPr>
      <w:r>
        <w:rPr>
          <w:rFonts w:hint="eastAsia"/>
        </w:rPr>
        <w:t xml:space="preserve">　及び第</w:t>
      </w:r>
      <w:r>
        <w:rPr>
          <w:rFonts w:hint="eastAsia"/>
        </w:rPr>
        <w:t>16</w:t>
      </w:r>
      <w:r>
        <w:rPr>
          <w:rFonts w:hint="eastAsia"/>
        </w:rPr>
        <w:t>条の</w:t>
      </w:r>
      <w:r>
        <w:rPr>
          <w:rFonts w:hint="eastAsia"/>
        </w:rPr>
        <w:t>8</w:t>
      </w:r>
      <w:r>
        <w:rPr>
          <w:rFonts w:hint="eastAsia"/>
        </w:rPr>
        <w:t>において同じ。）は、給与条例第</w:t>
      </w:r>
      <w:r>
        <w:rPr>
          <w:rFonts w:hint="eastAsia"/>
        </w:rPr>
        <w:t>16</w:t>
      </w:r>
      <w:r>
        <w:rPr>
          <w:rFonts w:hint="eastAsia"/>
        </w:rPr>
        <w:t>条の</w:t>
      </w:r>
      <w:r>
        <w:rPr>
          <w:rFonts w:hint="eastAsia"/>
        </w:rPr>
        <w:t>3</w:t>
      </w:r>
      <w:r>
        <w:rPr>
          <w:rFonts w:hint="eastAsia"/>
        </w:rPr>
        <w:t>第</w:t>
      </w:r>
      <w:r>
        <w:rPr>
          <w:rFonts w:hint="eastAsia"/>
        </w:rPr>
        <w:t>1</w:t>
      </w:r>
      <w:r>
        <w:rPr>
          <w:rFonts w:hint="eastAsia"/>
        </w:rPr>
        <w:t>項（給与条例第</w:t>
      </w:r>
      <w:r>
        <w:rPr>
          <w:rFonts w:hint="eastAsia"/>
        </w:rPr>
        <w:t>8</w:t>
      </w:r>
      <w:r>
        <w:rPr>
          <w:rFonts w:hint="eastAsia"/>
        </w:rPr>
        <w:t>条第</w:t>
      </w:r>
      <w:r>
        <w:rPr>
          <w:rFonts w:hint="eastAsia"/>
        </w:rPr>
        <w:t>6</w:t>
      </w:r>
      <w:r>
        <w:rPr>
          <w:rFonts w:hint="eastAsia"/>
        </w:rPr>
        <w:t>項及び第</w:t>
      </w:r>
      <w:r>
        <w:rPr>
          <w:rFonts w:hint="eastAsia"/>
        </w:rPr>
        <w:t>16</w:t>
      </w:r>
      <w:r>
        <w:rPr>
          <w:rFonts w:hint="eastAsia"/>
        </w:rPr>
        <w:t>条の</w:t>
      </w:r>
      <w:r>
        <w:rPr>
          <w:rFonts w:hint="eastAsia"/>
        </w:rPr>
        <w:t>4</w:t>
      </w:r>
      <w:r>
        <w:rPr>
          <w:rFonts w:hint="eastAsia"/>
        </w:rPr>
        <w:t>第</w:t>
      </w:r>
      <w:r>
        <w:rPr>
          <w:rFonts w:hint="eastAsia"/>
        </w:rPr>
        <w:t>5</w:t>
      </w:r>
      <w:r>
        <w:rPr>
          <w:rFonts w:hint="eastAsia"/>
        </w:rPr>
        <w:t>項において準用する場合を含む。）の規定による一時差止処分（以下「一時差止処分」という。）を行おうとする場合は、あらかじめ、公平委員会に協議しなければならない。</w:t>
      </w:r>
    </w:p>
    <w:p w:rsidR="00CA2BCF" w:rsidRDefault="003D3518" w:rsidP="000A3D88">
      <w:r>
        <w:rPr>
          <w:rFonts w:hint="eastAsia"/>
        </w:rPr>
        <w:t xml:space="preserve">　（一時差止処分の取</w:t>
      </w:r>
      <w:r w:rsidR="00AF38AA">
        <w:rPr>
          <w:rFonts w:hint="eastAsia"/>
        </w:rPr>
        <w:t>消しの申立ての手続等）</w:t>
      </w:r>
    </w:p>
    <w:p w:rsidR="00CA2BCF" w:rsidRDefault="0009156C" w:rsidP="0009156C">
      <w:pPr>
        <w:ind w:left="224" w:hangingChars="100" w:hanging="224"/>
      </w:pPr>
      <w:r w:rsidRPr="0077179E">
        <w:rPr>
          <w:rFonts w:ascii="HGSｺﾞｼｯｸE" w:eastAsia="HGSｺﾞｼｯｸE" w:hAnsi="HGSｺﾞｼｯｸE" w:hint="eastAsia"/>
        </w:rPr>
        <w:t>第１９条の４</w:t>
      </w:r>
      <w:r>
        <w:rPr>
          <w:rFonts w:hint="eastAsia"/>
        </w:rPr>
        <w:t xml:space="preserve">　給与条例第</w:t>
      </w:r>
      <w:r>
        <w:rPr>
          <w:rFonts w:hint="eastAsia"/>
        </w:rPr>
        <w:t>16</w:t>
      </w:r>
      <w:r>
        <w:rPr>
          <w:rFonts w:hint="eastAsia"/>
        </w:rPr>
        <w:t>条の</w:t>
      </w:r>
      <w:r>
        <w:rPr>
          <w:rFonts w:hint="eastAsia"/>
        </w:rPr>
        <w:t>3</w:t>
      </w:r>
      <w:r>
        <w:rPr>
          <w:rFonts w:hint="eastAsia"/>
        </w:rPr>
        <w:t>第</w:t>
      </w:r>
      <w:r>
        <w:rPr>
          <w:rFonts w:hint="eastAsia"/>
        </w:rPr>
        <w:t>4</w:t>
      </w:r>
      <w:r>
        <w:rPr>
          <w:rFonts w:hint="eastAsia"/>
        </w:rPr>
        <w:t>項（給与条例第</w:t>
      </w:r>
      <w:r>
        <w:rPr>
          <w:rFonts w:hint="eastAsia"/>
        </w:rPr>
        <w:t>8</w:t>
      </w:r>
      <w:r>
        <w:rPr>
          <w:rFonts w:hint="eastAsia"/>
        </w:rPr>
        <w:t>条第</w:t>
      </w:r>
      <w:r>
        <w:rPr>
          <w:rFonts w:hint="eastAsia"/>
        </w:rPr>
        <w:t>6</w:t>
      </w:r>
      <w:r>
        <w:rPr>
          <w:rFonts w:hint="eastAsia"/>
        </w:rPr>
        <w:t>項及び第</w:t>
      </w:r>
      <w:r>
        <w:rPr>
          <w:rFonts w:hint="eastAsia"/>
        </w:rPr>
        <w:t>16</w:t>
      </w:r>
      <w:r>
        <w:rPr>
          <w:rFonts w:hint="eastAsia"/>
        </w:rPr>
        <w:t>条の</w:t>
      </w:r>
      <w:r>
        <w:rPr>
          <w:rFonts w:hint="eastAsia"/>
        </w:rPr>
        <w:t>4</w:t>
      </w:r>
      <w:r>
        <w:rPr>
          <w:rFonts w:hint="eastAsia"/>
        </w:rPr>
        <w:t>第</w:t>
      </w:r>
      <w:r>
        <w:rPr>
          <w:rFonts w:hint="eastAsia"/>
        </w:rPr>
        <w:t>5</w:t>
      </w:r>
      <w:r>
        <w:rPr>
          <w:rFonts w:hint="eastAsia"/>
        </w:rPr>
        <w:t>項において準用する場合を含む。）の規定による一時差止処分の取消しの申立ては、その理由を明示した書面で、組合長に対して行わなければならない。</w:t>
      </w:r>
    </w:p>
    <w:p w:rsidR="00CA2BCF" w:rsidRDefault="0009156C" w:rsidP="0009156C">
      <w:pPr>
        <w:ind w:left="224" w:hangingChars="100" w:hanging="224"/>
      </w:pPr>
      <w:r>
        <w:rPr>
          <w:rFonts w:hint="eastAsia"/>
        </w:rPr>
        <w:t>２　組合長は、前項の申立てがなされた場合には、速やかに、その取扱について公平委員会に協議しなければならない。</w:t>
      </w:r>
    </w:p>
    <w:p w:rsidR="00CA2BCF" w:rsidRDefault="0009156C" w:rsidP="000A3D88">
      <w:r>
        <w:rPr>
          <w:rFonts w:hint="eastAsia"/>
        </w:rPr>
        <w:t xml:space="preserve">　（一時差止処分の取消しの通知）</w:t>
      </w:r>
    </w:p>
    <w:p w:rsidR="00CA2BCF" w:rsidRDefault="0009156C" w:rsidP="008643A8">
      <w:pPr>
        <w:ind w:left="224" w:hangingChars="100" w:hanging="224"/>
      </w:pPr>
      <w:r w:rsidRPr="0077179E">
        <w:rPr>
          <w:rFonts w:ascii="HGSｺﾞｼｯｸE" w:eastAsia="HGSｺﾞｼｯｸE" w:hAnsi="HGSｺﾞｼｯｸE" w:hint="eastAsia"/>
        </w:rPr>
        <w:t>第１９条の５</w:t>
      </w:r>
      <w:r>
        <w:rPr>
          <w:rFonts w:hint="eastAsia"/>
        </w:rPr>
        <w:t xml:space="preserve">　組合長は、一時差止処分を取り消した場合は、当該一時差止処分</w:t>
      </w:r>
      <w:r w:rsidR="001B4E9B">
        <w:rPr>
          <w:rFonts w:hint="eastAsia"/>
        </w:rPr>
        <w:t>を受けた者及び公平委員会に対し、速やかに、理由を付して</w:t>
      </w:r>
      <w:r w:rsidR="008643A8">
        <w:rPr>
          <w:rFonts w:hint="eastAsia"/>
        </w:rPr>
        <w:t>その旨を書面で通知しなければならない。</w:t>
      </w:r>
    </w:p>
    <w:p w:rsidR="00CA2BCF" w:rsidRDefault="008643A8" w:rsidP="000A3D88">
      <w:r>
        <w:rPr>
          <w:rFonts w:hint="eastAsia"/>
        </w:rPr>
        <w:t xml:space="preserve">　（不服申立ての教示）</w:t>
      </w:r>
    </w:p>
    <w:p w:rsidR="00CA2BCF" w:rsidRDefault="008643A8" w:rsidP="008643A8">
      <w:pPr>
        <w:ind w:left="224" w:hangingChars="100" w:hanging="224"/>
      </w:pPr>
      <w:r w:rsidRPr="0077179E">
        <w:rPr>
          <w:rFonts w:ascii="HGSｺﾞｼｯｸE" w:eastAsia="HGSｺﾞｼｯｸE" w:hAnsi="HGSｺﾞｼｯｸE" w:hint="eastAsia"/>
        </w:rPr>
        <w:t>第１９条の６</w:t>
      </w:r>
      <w:r>
        <w:rPr>
          <w:rFonts w:hint="eastAsia"/>
        </w:rPr>
        <w:t xml:space="preserve">　給与条例第</w:t>
      </w:r>
      <w:r>
        <w:rPr>
          <w:rFonts w:hint="eastAsia"/>
        </w:rPr>
        <w:t>16</w:t>
      </w:r>
      <w:r>
        <w:rPr>
          <w:rFonts w:hint="eastAsia"/>
        </w:rPr>
        <w:t>条の</w:t>
      </w:r>
      <w:r>
        <w:rPr>
          <w:rFonts w:hint="eastAsia"/>
        </w:rPr>
        <w:t>3</w:t>
      </w:r>
      <w:r>
        <w:rPr>
          <w:rFonts w:hint="eastAsia"/>
        </w:rPr>
        <w:t>第</w:t>
      </w:r>
      <w:r>
        <w:rPr>
          <w:rFonts w:hint="eastAsia"/>
        </w:rPr>
        <w:t>7</w:t>
      </w:r>
      <w:r>
        <w:rPr>
          <w:rFonts w:hint="eastAsia"/>
        </w:rPr>
        <w:t>項（給与条例第</w:t>
      </w:r>
      <w:r>
        <w:rPr>
          <w:rFonts w:hint="eastAsia"/>
        </w:rPr>
        <w:t>8</w:t>
      </w:r>
      <w:r>
        <w:rPr>
          <w:rFonts w:hint="eastAsia"/>
        </w:rPr>
        <w:t>条第</w:t>
      </w:r>
      <w:r>
        <w:rPr>
          <w:rFonts w:hint="eastAsia"/>
        </w:rPr>
        <w:t>6</w:t>
      </w:r>
      <w:r>
        <w:rPr>
          <w:rFonts w:hint="eastAsia"/>
        </w:rPr>
        <w:t>項及び第</w:t>
      </w:r>
      <w:r>
        <w:rPr>
          <w:rFonts w:hint="eastAsia"/>
        </w:rPr>
        <w:t>16</w:t>
      </w:r>
      <w:r>
        <w:rPr>
          <w:rFonts w:hint="eastAsia"/>
        </w:rPr>
        <w:t>条の</w:t>
      </w:r>
      <w:r>
        <w:rPr>
          <w:rFonts w:hint="eastAsia"/>
        </w:rPr>
        <w:t>4</w:t>
      </w:r>
      <w:r>
        <w:rPr>
          <w:rFonts w:hint="eastAsia"/>
        </w:rPr>
        <w:t>第</w:t>
      </w:r>
      <w:r>
        <w:rPr>
          <w:rFonts w:hint="eastAsia"/>
        </w:rPr>
        <w:t>5</w:t>
      </w:r>
      <w:r>
        <w:rPr>
          <w:rFonts w:hint="eastAsia"/>
        </w:rPr>
        <w:t>項において準用する場合を含む。）に規定する説明書（次条において「処分説明書」という。）には、一時差止処分について、組合長に対して不服申立てをすることができる旨及び不服申立期間を記載しなければならない。</w:t>
      </w:r>
    </w:p>
    <w:p w:rsidR="00CA2BCF" w:rsidRDefault="008643A8" w:rsidP="000A3D88">
      <w:r>
        <w:rPr>
          <w:rFonts w:hint="eastAsia"/>
        </w:rPr>
        <w:t xml:space="preserve">　（処分説明書の写しの提出）</w:t>
      </w:r>
    </w:p>
    <w:p w:rsidR="00CA2BCF" w:rsidRDefault="008643A8" w:rsidP="008643A8">
      <w:pPr>
        <w:ind w:left="224" w:hangingChars="100" w:hanging="224"/>
      </w:pPr>
      <w:r w:rsidRPr="0077179E">
        <w:rPr>
          <w:rFonts w:ascii="HGSｺﾞｼｯｸE" w:eastAsia="HGSｺﾞｼｯｸE" w:hAnsi="HGSｺﾞｼｯｸE" w:hint="eastAsia"/>
        </w:rPr>
        <w:t>第１９条の７</w:t>
      </w:r>
      <w:r>
        <w:rPr>
          <w:rFonts w:hint="eastAsia"/>
        </w:rPr>
        <w:t xml:space="preserve">　組合長は、一時差止処分を行った場合は、処分説明書の写し一通を公平委員会に提出しなければならない。</w:t>
      </w:r>
    </w:p>
    <w:p w:rsidR="00CA2BCF" w:rsidRDefault="008643A8" w:rsidP="000A3D88">
      <w:r>
        <w:rPr>
          <w:rFonts w:hint="eastAsia"/>
        </w:rPr>
        <w:t xml:space="preserve">　（勤勉手当の支給を受ける</w:t>
      </w:r>
      <w:r w:rsidR="00053FE8">
        <w:rPr>
          <w:rFonts w:hint="eastAsia"/>
        </w:rPr>
        <w:t>職員）</w:t>
      </w:r>
    </w:p>
    <w:p w:rsidR="00CA2BCF" w:rsidRDefault="00053FE8" w:rsidP="008764D2">
      <w:pPr>
        <w:ind w:left="224" w:hangingChars="100" w:hanging="224"/>
      </w:pPr>
      <w:r w:rsidRPr="0077179E">
        <w:rPr>
          <w:rFonts w:ascii="HGSｺﾞｼｯｸE" w:eastAsia="HGSｺﾞｼｯｸE" w:hAnsi="HGSｺﾞｼｯｸE" w:hint="eastAsia"/>
        </w:rPr>
        <w:t>第２０条</w:t>
      </w:r>
      <w:r>
        <w:rPr>
          <w:rFonts w:hint="eastAsia"/>
        </w:rPr>
        <w:t xml:space="preserve">　給与条例第</w:t>
      </w:r>
      <w:r>
        <w:rPr>
          <w:rFonts w:hint="eastAsia"/>
        </w:rPr>
        <w:t>16</w:t>
      </w:r>
      <w:r>
        <w:rPr>
          <w:rFonts w:hint="eastAsia"/>
        </w:rPr>
        <w:t>条の</w:t>
      </w:r>
      <w:r>
        <w:rPr>
          <w:rFonts w:hint="eastAsia"/>
        </w:rPr>
        <w:t>4</w:t>
      </w:r>
      <w:r>
        <w:rPr>
          <w:rFonts w:hint="eastAsia"/>
        </w:rPr>
        <w:t>第</w:t>
      </w:r>
      <w:r>
        <w:rPr>
          <w:rFonts w:hint="eastAsia"/>
        </w:rPr>
        <w:t>1</w:t>
      </w:r>
      <w:r>
        <w:rPr>
          <w:rFonts w:hint="eastAsia"/>
        </w:rPr>
        <w:t>項の規定により勤勉手当の支給を受ける職員は、同項に規定する基準日に在職する職員</w:t>
      </w:r>
      <w:r w:rsidR="00312AFD">
        <w:rPr>
          <w:rFonts w:hint="eastAsia"/>
        </w:rPr>
        <w:t>（給与条例第</w:t>
      </w:r>
      <w:r w:rsidR="008764D2">
        <w:rPr>
          <w:rFonts w:hint="eastAsia"/>
        </w:rPr>
        <w:t>16</w:t>
      </w:r>
      <w:r w:rsidR="008764D2">
        <w:rPr>
          <w:rFonts w:hint="eastAsia"/>
        </w:rPr>
        <w:t>条の</w:t>
      </w:r>
      <w:r w:rsidR="008764D2">
        <w:rPr>
          <w:rFonts w:hint="eastAsia"/>
        </w:rPr>
        <w:t>4</w:t>
      </w:r>
      <w:r w:rsidR="008764D2">
        <w:rPr>
          <w:rFonts w:hint="eastAsia"/>
        </w:rPr>
        <w:t>第</w:t>
      </w:r>
      <w:r w:rsidR="008764D2">
        <w:rPr>
          <w:rFonts w:hint="eastAsia"/>
        </w:rPr>
        <w:t>5</w:t>
      </w:r>
      <w:r w:rsidR="008764D2">
        <w:rPr>
          <w:rFonts w:hint="eastAsia"/>
        </w:rPr>
        <w:t>項において準用する給与条例第</w:t>
      </w:r>
      <w:r w:rsidR="008764D2">
        <w:rPr>
          <w:rFonts w:hint="eastAsia"/>
        </w:rPr>
        <w:t>16</w:t>
      </w:r>
      <w:r w:rsidR="008764D2">
        <w:rPr>
          <w:rFonts w:hint="eastAsia"/>
        </w:rPr>
        <w:t>条の</w:t>
      </w:r>
      <w:r w:rsidR="008764D2">
        <w:rPr>
          <w:rFonts w:hint="eastAsia"/>
        </w:rPr>
        <w:t>2</w:t>
      </w:r>
      <w:r w:rsidR="008764D2">
        <w:rPr>
          <w:rFonts w:hint="eastAsia"/>
        </w:rPr>
        <w:t>各号のいずれかに該当する者を除く。）のうち次の各号に掲げる職員以外の職員とする。</w:t>
      </w:r>
    </w:p>
    <w:p w:rsidR="00CA2BCF" w:rsidRDefault="008764D2" w:rsidP="008764D2">
      <w:pPr>
        <w:pStyle w:val="ac"/>
        <w:numPr>
          <w:ilvl w:val="0"/>
          <w:numId w:val="16"/>
        </w:numPr>
        <w:ind w:leftChars="0"/>
      </w:pPr>
      <w:r>
        <w:rPr>
          <w:rFonts w:hint="eastAsia"/>
        </w:rPr>
        <w:t xml:space="preserve">　休職者（ただし、公務傷病等による休職者を除く。）</w:t>
      </w:r>
    </w:p>
    <w:p w:rsidR="00D64AA9" w:rsidRDefault="00D64AA9" w:rsidP="00D64AA9">
      <w:pPr>
        <w:ind w:right="104"/>
        <w:jc w:val="left"/>
      </w:pPr>
      <w:r>
        <w:rPr>
          <w:rFonts w:hint="eastAsia"/>
        </w:rPr>
        <w:lastRenderedPageBreak/>
        <w:t>第５章　給与（南空知公衆衛生組合職員の給与の支給に関する規則）</w:t>
      </w:r>
    </w:p>
    <w:p w:rsidR="00D64AA9" w:rsidRPr="00567ED6" w:rsidRDefault="00D64AA9" w:rsidP="00D64AA9">
      <w:pPr>
        <w:rPr>
          <w:u w:val="single"/>
        </w:rPr>
      </w:pPr>
      <w:r>
        <w:rPr>
          <w:rFonts w:hint="eastAsia"/>
          <w:u w:val="single"/>
        </w:rPr>
        <w:t xml:space="preserve">　　　　　　　　　　　　　　　　　　　　　　　　　　　　　　　　　　　　　　</w:t>
      </w:r>
    </w:p>
    <w:p w:rsidR="00CA2BCF" w:rsidRDefault="008764D2" w:rsidP="008764D2">
      <w:pPr>
        <w:pStyle w:val="ac"/>
        <w:numPr>
          <w:ilvl w:val="0"/>
          <w:numId w:val="16"/>
        </w:numPr>
        <w:ind w:leftChars="0"/>
      </w:pPr>
      <w:r>
        <w:rPr>
          <w:rFonts w:hint="eastAsia"/>
        </w:rPr>
        <w:t xml:space="preserve">　第</w:t>
      </w:r>
      <w:r>
        <w:rPr>
          <w:rFonts w:hint="eastAsia"/>
        </w:rPr>
        <w:t>14</w:t>
      </w:r>
      <w:r>
        <w:rPr>
          <w:rFonts w:hint="eastAsia"/>
        </w:rPr>
        <w:t>条第</w:t>
      </w:r>
      <w:r>
        <w:rPr>
          <w:rFonts w:hint="eastAsia"/>
        </w:rPr>
        <w:t>3</w:t>
      </w:r>
      <w:r>
        <w:rPr>
          <w:rFonts w:hint="eastAsia"/>
        </w:rPr>
        <w:t>号から第</w:t>
      </w:r>
      <w:r>
        <w:rPr>
          <w:rFonts w:hint="eastAsia"/>
        </w:rPr>
        <w:t>6</w:t>
      </w:r>
      <w:r>
        <w:rPr>
          <w:rFonts w:hint="eastAsia"/>
        </w:rPr>
        <w:t>号までのいずれかに該当する者</w:t>
      </w:r>
    </w:p>
    <w:p w:rsidR="00CA2BCF" w:rsidRDefault="0038453B" w:rsidP="0038453B">
      <w:pPr>
        <w:pStyle w:val="ac"/>
        <w:numPr>
          <w:ilvl w:val="0"/>
          <w:numId w:val="16"/>
        </w:numPr>
        <w:ind w:leftChars="0"/>
      </w:pPr>
      <w:r>
        <w:rPr>
          <w:rFonts w:hint="eastAsia"/>
        </w:rPr>
        <w:t xml:space="preserve">　育児休業法</w:t>
      </w:r>
      <w:r w:rsidR="0046571E">
        <w:rPr>
          <w:rFonts w:hint="eastAsia"/>
        </w:rPr>
        <w:t>第</w:t>
      </w:r>
      <w:r w:rsidR="0046571E">
        <w:rPr>
          <w:rFonts w:hint="eastAsia"/>
        </w:rPr>
        <w:t>2</w:t>
      </w:r>
      <w:r w:rsidR="0046571E">
        <w:rPr>
          <w:rFonts w:hint="eastAsia"/>
        </w:rPr>
        <w:t>条の規定により育児休業をしている職員のうち、育児休業</w:t>
      </w:r>
      <w:r w:rsidR="00442A80">
        <w:rPr>
          <w:rFonts w:hint="eastAsia"/>
        </w:rPr>
        <w:t>条例第</w:t>
      </w:r>
      <w:r w:rsidR="00442A80">
        <w:rPr>
          <w:rFonts w:hint="eastAsia"/>
        </w:rPr>
        <w:t>5</w:t>
      </w:r>
      <w:r w:rsidR="00442A80">
        <w:rPr>
          <w:rFonts w:hint="eastAsia"/>
        </w:rPr>
        <w:t>条の</w:t>
      </w:r>
      <w:r w:rsidR="00442A80">
        <w:rPr>
          <w:rFonts w:hint="eastAsia"/>
        </w:rPr>
        <w:t>2</w:t>
      </w:r>
      <w:r w:rsidR="00B738AA">
        <w:rPr>
          <w:rFonts w:hint="eastAsia"/>
        </w:rPr>
        <w:t>第</w:t>
      </w:r>
      <w:r w:rsidR="00B738AA">
        <w:rPr>
          <w:rFonts w:hint="eastAsia"/>
        </w:rPr>
        <w:t>2</w:t>
      </w:r>
      <w:r w:rsidR="00B738AA">
        <w:rPr>
          <w:rFonts w:hint="eastAsia"/>
        </w:rPr>
        <w:t>項に規定する職員以外の職員</w:t>
      </w:r>
    </w:p>
    <w:p w:rsidR="00E25958" w:rsidRPr="00D64AA9" w:rsidRDefault="00B738AA" w:rsidP="00D64AA9">
      <w:pPr>
        <w:ind w:left="224" w:hangingChars="100" w:hanging="224"/>
      </w:pPr>
      <w:r w:rsidRPr="0077179E">
        <w:rPr>
          <w:rFonts w:ascii="HGSｺﾞｼｯｸE" w:eastAsia="HGSｺﾞｼｯｸE" w:hAnsi="HGSｺﾞｼｯｸE" w:hint="eastAsia"/>
        </w:rPr>
        <w:t>第２１条</w:t>
      </w:r>
      <w:r>
        <w:rPr>
          <w:rFonts w:hint="eastAsia"/>
        </w:rPr>
        <w:t xml:space="preserve">　基準日前</w:t>
      </w:r>
      <w:r>
        <w:rPr>
          <w:rFonts w:hint="eastAsia"/>
        </w:rPr>
        <w:t>1</w:t>
      </w:r>
      <w:r>
        <w:rPr>
          <w:rFonts w:hint="eastAsia"/>
        </w:rPr>
        <w:t>月</w:t>
      </w:r>
      <w:r w:rsidR="005B7368">
        <w:rPr>
          <w:rFonts w:hint="eastAsia"/>
        </w:rPr>
        <w:t>以内に退職し、</w:t>
      </w:r>
      <w:r w:rsidR="00E25958">
        <w:rPr>
          <w:rFonts w:hint="eastAsia"/>
        </w:rPr>
        <w:t>若しくはその職を失い、又は死亡した職員でその退職し、若しくはその職を失い又は死亡した日において前条各号のいずれかに</w:t>
      </w:r>
    </w:p>
    <w:p w:rsidR="00CA2BCF" w:rsidRDefault="001229CA" w:rsidP="001229CA">
      <w:pPr>
        <w:ind w:firstLineChars="100" w:firstLine="224"/>
      </w:pPr>
      <w:r>
        <w:rPr>
          <w:rFonts w:hint="eastAsia"/>
        </w:rPr>
        <w:t>該当する職員であった者には、勤勉手当は支給しない。</w:t>
      </w:r>
    </w:p>
    <w:p w:rsidR="00CA2BCF" w:rsidRDefault="001229CA" w:rsidP="000A3D88">
      <w:r>
        <w:rPr>
          <w:rFonts w:hint="eastAsia"/>
        </w:rPr>
        <w:t xml:space="preserve">　（勤勉手当の期間率）</w:t>
      </w:r>
    </w:p>
    <w:p w:rsidR="00CA2BCF" w:rsidRDefault="001229CA" w:rsidP="001229CA">
      <w:pPr>
        <w:ind w:left="224" w:hangingChars="100" w:hanging="224"/>
      </w:pPr>
      <w:r w:rsidRPr="0077179E">
        <w:rPr>
          <w:rFonts w:ascii="HGSｺﾞｼｯｸE" w:eastAsia="HGSｺﾞｼｯｸE" w:hAnsi="HGSｺﾞｼｯｸE" w:hint="eastAsia"/>
        </w:rPr>
        <w:t>第２２条</w:t>
      </w:r>
      <w:r>
        <w:rPr>
          <w:rFonts w:hint="eastAsia"/>
        </w:rPr>
        <w:t xml:space="preserve">　期間率は、基準日以前</w:t>
      </w:r>
      <w:r>
        <w:rPr>
          <w:rFonts w:hint="eastAsia"/>
        </w:rPr>
        <w:t>6</w:t>
      </w:r>
      <w:r>
        <w:rPr>
          <w:rFonts w:hint="eastAsia"/>
        </w:rPr>
        <w:t>箇月以内の期間における職員の勤務期間の区分に応じて、別表第</w:t>
      </w:r>
      <w:r>
        <w:rPr>
          <w:rFonts w:hint="eastAsia"/>
        </w:rPr>
        <w:t>2</w:t>
      </w:r>
      <w:r>
        <w:rPr>
          <w:rFonts w:hint="eastAsia"/>
        </w:rPr>
        <w:t>に定める割合とする。</w:t>
      </w:r>
    </w:p>
    <w:p w:rsidR="00CA2BCF" w:rsidRDefault="001229CA" w:rsidP="000A3D88">
      <w:r>
        <w:rPr>
          <w:rFonts w:hint="eastAsia"/>
        </w:rPr>
        <w:t xml:space="preserve">　（勤勉手当に係る勤務期間）</w:t>
      </w:r>
    </w:p>
    <w:p w:rsidR="00CA2BCF" w:rsidRDefault="001229CA" w:rsidP="001229CA">
      <w:pPr>
        <w:ind w:left="224" w:hangingChars="100" w:hanging="224"/>
      </w:pPr>
      <w:r w:rsidRPr="0077179E">
        <w:rPr>
          <w:rFonts w:ascii="HGSｺﾞｼｯｸE" w:eastAsia="HGSｺﾞｼｯｸE" w:hAnsi="HGSｺﾞｼｯｸE" w:hint="eastAsia"/>
        </w:rPr>
        <w:t>第２３条</w:t>
      </w:r>
      <w:r>
        <w:rPr>
          <w:rFonts w:hint="eastAsia"/>
        </w:rPr>
        <w:t xml:space="preserve">　前条に規定する勤務期間は、給与条例の適用を受ける職員として在職した期間とする。</w:t>
      </w:r>
    </w:p>
    <w:p w:rsidR="00CA2BCF" w:rsidRDefault="001229CA" w:rsidP="000A3D88">
      <w:r>
        <w:rPr>
          <w:rFonts w:hint="eastAsia"/>
        </w:rPr>
        <w:t>２　前項の期間の算定については、次の各号に掲げる期間を除算する。</w:t>
      </w:r>
    </w:p>
    <w:p w:rsidR="00CA2BCF" w:rsidRDefault="001229CA" w:rsidP="001229CA">
      <w:pPr>
        <w:pStyle w:val="ac"/>
        <w:numPr>
          <w:ilvl w:val="0"/>
          <w:numId w:val="17"/>
        </w:numPr>
        <w:ind w:leftChars="0"/>
      </w:pPr>
      <w:r>
        <w:rPr>
          <w:rFonts w:hint="eastAsia"/>
        </w:rPr>
        <w:t xml:space="preserve">　休職にされていた期間</w:t>
      </w:r>
    </w:p>
    <w:p w:rsidR="00CA2BCF" w:rsidRDefault="001229CA" w:rsidP="001229CA">
      <w:pPr>
        <w:pStyle w:val="ac"/>
        <w:numPr>
          <w:ilvl w:val="0"/>
          <w:numId w:val="17"/>
        </w:numPr>
        <w:ind w:leftChars="0"/>
      </w:pPr>
      <w:r>
        <w:rPr>
          <w:rFonts w:hint="eastAsia"/>
        </w:rPr>
        <w:t xml:space="preserve">　第</w:t>
      </w:r>
      <w:r>
        <w:rPr>
          <w:rFonts w:hint="eastAsia"/>
        </w:rPr>
        <w:t>14</w:t>
      </w:r>
      <w:r>
        <w:rPr>
          <w:rFonts w:hint="eastAsia"/>
        </w:rPr>
        <w:t>条第</w:t>
      </w:r>
      <w:r>
        <w:rPr>
          <w:rFonts w:hint="eastAsia"/>
        </w:rPr>
        <w:t>3</w:t>
      </w:r>
      <w:r>
        <w:rPr>
          <w:rFonts w:hint="eastAsia"/>
        </w:rPr>
        <w:t>号から第</w:t>
      </w:r>
      <w:r>
        <w:rPr>
          <w:rFonts w:hint="eastAsia"/>
        </w:rPr>
        <w:t>6</w:t>
      </w:r>
      <w:r>
        <w:rPr>
          <w:rFonts w:hint="eastAsia"/>
        </w:rPr>
        <w:t>号までに掲げる職員</w:t>
      </w:r>
      <w:r w:rsidR="00FC4CA8">
        <w:rPr>
          <w:rFonts w:hint="eastAsia"/>
        </w:rPr>
        <w:t>として在職した期間</w:t>
      </w:r>
    </w:p>
    <w:p w:rsidR="00CA2BCF" w:rsidRDefault="00FC4CA8" w:rsidP="00FC4CA8">
      <w:pPr>
        <w:pStyle w:val="ac"/>
        <w:numPr>
          <w:ilvl w:val="0"/>
          <w:numId w:val="17"/>
        </w:numPr>
        <w:ind w:leftChars="0"/>
      </w:pPr>
      <w:r>
        <w:rPr>
          <w:rFonts w:hint="eastAsia"/>
        </w:rPr>
        <w:t xml:space="preserve">　育児休業法第</w:t>
      </w:r>
      <w:r>
        <w:rPr>
          <w:rFonts w:hint="eastAsia"/>
        </w:rPr>
        <w:t>2</w:t>
      </w:r>
      <w:r>
        <w:rPr>
          <w:rFonts w:hint="eastAsia"/>
        </w:rPr>
        <w:t>条の規定により、育児休業している職員として在職した期間</w:t>
      </w:r>
    </w:p>
    <w:p w:rsidR="00CA2BCF" w:rsidRDefault="00FC4CA8" w:rsidP="00FC4CA8">
      <w:pPr>
        <w:pStyle w:val="ac"/>
        <w:numPr>
          <w:ilvl w:val="0"/>
          <w:numId w:val="17"/>
        </w:numPr>
        <w:ind w:leftChars="0"/>
      </w:pPr>
      <w:r>
        <w:rPr>
          <w:rFonts w:hint="eastAsia"/>
        </w:rPr>
        <w:t xml:space="preserve">　給与条例第</w:t>
      </w:r>
      <w:r>
        <w:rPr>
          <w:rFonts w:hint="eastAsia"/>
        </w:rPr>
        <w:t>12</w:t>
      </w:r>
      <w:r>
        <w:rPr>
          <w:rFonts w:hint="eastAsia"/>
        </w:rPr>
        <w:t>条の規定により給与を減額された期間</w:t>
      </w:r>
    </w:p>
    <w:p w:rsidR="00CA2BCF" w:rsidRDefault="00FC4CA8" w:rsidP="00FC4CA8">
      <w:pPr>
        <w:pStyle w:val="ac"/>
        <w:numPr>
          <w:ilvl w:val="0"/>
          <w:numId w:val="17"/>
        </w:numPr>
        <w:ind w:leftChars="0"/>
      </w:pPr>
      <w:r>
        <w:rPr>
          <w:rFonts w:hint="eastAsia"/>
        </w:rPr>
        <w:t xml:space="preserve">　負傷又は疾病（その負傷又は疾病が公務若しくは通勤（地方公務員災害補償法（昭和</w:t>
      </w:r>
      <w:r>
        <w:rPr>
          <w:rFonts w:hint="eastAsia"/>
        </w:rPr>
        <w:t>42</w:t>
      </w:r>
      <w:r>
        <w:rPr>
          <w:rFonts w:hint="eastAsia"/>
        </w:rPr>
        <w:t>年法律第</w:t>
      </w:r>
      <w:r>
        <w:rPr>
          <w:rFonts w:hint="eastAsia"/>
        </w:rPr>
        <w:t>121</w:t>
      </w:r>
      <w:r>
        <w:rPr>
          <w:rFonts w:hint="eastAsia"/>
        </w:rPr>
        <w:t>号）第</w:t>
      </w:r>
      <w:r>
        <w:rPr>
          <w:rFonts w:hint="eastAsia"/>
        </w:rPr>
        <w:t>2</w:t>
      </w:r>
      <w:r>
        <w:rPr>
          <w:rFonts w:hint="eastAsia"/>
        </w:rPr>
        <w:t>条第</w:t>
      </w:r>
      <w:r>
        <w:rPr>
          <w:rFonts w:hint="eastAsia"/>
        </w:rPr>
        <w:t>2</w:t>
      </w:r>
      <w:r>
        <w:rPr>
          <w:rFonts w:hint="eastAsia"/>
        </w:rPr>
        <w:t>項及び第</w:t>
      </w:r>
      <w:r>
        <w:rPr>
          <w:rFonts w:hint="eastAsia"/>
        </w:rPr>
        <w:t>3</w:t>
      </w:r>
      <w:r>
        <w:rPr>
          <w:rFonts w:hint="eastAsia"/>
        </w:rPr>
        <w:t>項に規定する通勤をいう。）に起因する場合を除く。）により勤務しなかった期間から勤務を要しない日及び休日を除いた日が</w:t>
      </w:r>
      <w:r>
        <w:rPr>
          <w:rFonts w:hint="eastAsia"/>
        </w:rPr>
        <w:t>30</w:t>
      </w:r>
      <w:r>
        <w:rPr>
          <w:rFonts w:hint="eastAsia"/>
        </w:rPr>
        <w:t>日を超える場合には、その勤務しなかった全期間</w:t>
      </w:r>
    </w:p>
    <w:p w:rsidR="00CA2BCF" w:rsidRDefault="00FC4CA8" w:rsidP="00FC4CA8">
      <w:pPr>
        <w:pStyle w:val="ac"/>
        <w:numPr>
          <w:ilvl w:val="0"/>
          <w:numId w:val="17"/>
        </w:numPr>
        <w:ind w:leftChars="0"/>
      </w:pPr>
      <w:r>
        <w:rPr>
          <w:rFonts w:hint="eastAsia"/>
        </w:rPr>
        <w:t xml:space="preserve">　育児休業法第</w:t>
      </w:r>
      <w:r>
        <w:rPr>
          <w:rFonts w:hint="eastAsia"/>
        </w:rPr>
        <w:t>9</w:t>
      </w:r>
      <w:r>
        <w:rPr>
          <w:rFonts w:hint="eastAsia"/>
        </w:rPr>
        <w:t>条第</w:t>
      </w:r>
      <w:r>
        <w:rPr>
          <w:rFonts w:hint="eastAsia"/>
        </w:rPr>
        <w:t>1</w:t>
      </w:r>
      <w:r>
        <w:rPr>
          <w:rFonts w:hint="eastAsia"/>
        </w:rPr>
        <w:t>項の規定による部分休業の承認を受けて</w:t>
      </w:r>
      <w:r>
        <w:rPr>
          <w:rFonts w:hint="eastAsia"/>
        </w:rPr>
        <w:t>1</w:t>
      </w:r>
      <w:r>
        <w:rPr>
          <w:rFonts w:hint="eastAsia"/>
        </w:rPr>
        <w:t>日の勤務時間の一部について勤務しなかった日が</w:t>
      </w:r>
      <w:r>
        <w:rPr>
          <w:rFonts w:hint="eastAsia"/>
        </w:rPr>
        <w:t>90</w:t>
      </w:r>
      <w:r w:rsidR="00C142E4">
        <w:rPr>
          <w:rFonts w:hint="eastAsia"/>
        </w:rPr>
        <w:t>日を超える場合には、その勤務しなかった期間</w:t>
      </w:r>
    </w:p>
    <w:p w:rsidR="00CA2BCF" w:rsidRPr="00FB4756" w:rsidRDefault="00FC4CA8" w:rsidP="00FC4CA8">
      <w:pPr>
        <w:pStyle w:val="ac"/>
        <w:numPr>
          <w:ilvl w:val="0"/>
          <w:numId w:val="17"/>
        </w:numPr>
        <w:ind w:leftChars="0"/>
      </w:pPr>
      <w:r>
        <w:rPr>
          <w:rFonts w:hint="eastAsia"/>
        </w:rPr>
        <w:t xml:space="preserve">　基準日以前</w:t>
      </w:r>
      <w:r>
        <w:rPr>
          <w:rFonts w:hint="eastAsia"/>
        </w:rPr>
        <w:t>6</w:t>
      </w:r>
      <w:r>
        <w:rPr>
          <w:rFonts w:hint="eastAsia"/>
        </w:rPr>
        <w:t>箇月の全期間にわたって勤務した日がない場合には、</w:t>
      </w:r>
      <w:r w:rsidR="00C142E4">
        <w:rPr>
          <w:rFonts w:hint="eastAsia"/>
        </w:rPr>
        <w:t>前</w:t>
      </w:r>
      <w:r>
        <w:rPr>
          <w:rFonts w:hint="eastAsia"/>
        </w:rPr>
        <w:t>各号の規定に</w:t>
      </w:r>
      <w:r w:rsidRPr="00FB4756">
        <w:rPr>
          <w:rFonts w:hint="eastAsia"/>
        </w:rPr>
        <w:t>かかわらず、その全期間</w:t>
      </w:r>
    </w:p>
    <w:p w:rsidR="00A86E91" w:rsidRPr="00FB4756" w:rsidRDefault="00A86E91" w:rsidP="00A86E91">
      <w:pPr>
        <w:ind w:left="224" w:hangingChars="100" w:hanging="224"/>
      </w:pPr>
      <w:r w:rsidRPr="00FB4756">
        <w:rPr>
          <w:rFonts w:hint="eastAsia"/>
        </w:rPr>
        <w:t>３　基準日以前</w:t>
      </w:r>
      <w:r w:rsidRPr="00FB4756">
        <w:rPr>
          <w:rFonts w:hint="eastAsia"/>
        </w:rPr>
        <w:t>6</w:t>
      </w:r>
      <w:r w:rsidRPr="00FB4756">
        <w:rPr>
          <w:rFonts w:hint="eastAsia"/>
        </w:rPr>
        <w:t>箇月以内の期間において、次に掲げる者が割愛または協定等により、給与条例の適用を受ける職員となった場合は、第</w:t>
      </w:r>
      <w:r w:rsidRPr="00FB4756">
        <w:rPr>
          <w:rFonts w:hint="eastAsia"/>
        </w:rPr>
        <w:t>1</w:t>
      </w:r>
      <w:r w:rsidRPr="00FB4756">
        <w:rPr>
          <w:rFonts w:hint="eastAsia"/>
        </w:rPr>
        <w:t>項に規定する勤務期間に、その期間内においてそれらの者として勤務した期間を算入する。</w:t>
      </w:r>
    </w:p>
    <w:p w:rsidR="00A86E91" w:rsidRPr="00FB4756" w:rsidRDefault="00A86E91" w:rsidP="00A86E91">
      <w:pPr>
        <w:ind w:firstLineChars="100" w:firstLine="224"/>
      </w:pPr>
      <w:r w:rsidRPr="00FB4756">
        <w:rPr>
          <w:rFonts w:hint="eastAsia"/>
        </w:rPr>
        <w:t>(1)</w:t>
      </w:r>
      <w:r w:rsidRPr="00FB4756">
        <w:rPr>
          <w:rFonts w:hint="eastAsia"/>
        </w:rPr>
        <w:t xml:space="preserve">　国家公務員</w:t>
      </w:r>
      <w:r w:rsidRPr="00FB4756">
        <w:rPr>
          <w:rFonts w:hint="eastAsia"/>
        </w:rPr>
        <w:t>(</w:t>
      </w:r>
      <w:r w:rsidRPr="00FB4756">
        <w:rPr>
          <w:rFonts w:hint="eastAsia"/>
        </w:rPr>
        <w:t>これに準ずる者を含む。</w:t>
      </w:r>
      <w:proofErr w:type="gramStart"/>
      <w:r w:rsidRPr="00FB4756">
        <w:rPr>
          <w:rFonts w:hint="eastAsia"/>
        </w:rPr>
        <w:t>)</w:t>
      </w:r>
      <w:r w:rsidRPr="00FB4756">
        <w:rPr>
          <w:rFonts w:hint="eastAsia"/>
        </w:rPr>
        <w:t>で任命権者の認める者</w:t>
      </w:r>
      <w:proofErr w:type="gramEnd"/>
    </w:p>
    <w:p w:rsidR="00A86E91" w:rsidRPr="00FB4756" w:rsidRDefault="00A86E91" w:rsidP="00A86E91">
      <w:pPr>
        <w:ind w:firstLineChars="100" w:firstLine="224"/>
      </w:pPr>
      <w:r w:rsidRPr="00FB4756">
        <w:rPr>
          <w:rFonts w:hint="eastAsia"/>
        </w:rPr>
        <w:t>(2)</w:t>
      </w:r>
      <w:r w:rsidRPr="00FB4756">
        <w:rPr>
          <w:rFonts w:hint="eastAsia"/>
        </w:rPr>
        <w:t xml:space="preserve">　地方公務員</w:t>
      </w:r>
      <w:r w:rsidRPr="00FB4756">
        <w:rPr>
          <w:rFonts w:hint="eastAsia"/>
        </w:rPr>
        <w:t>(</w:t>
      </w:r>
      <w:r w:rsidRPr="00FB4756">
        <w:rPr>
          <w:rFonts w:hint="eastAsia"/>
        </w:rPr>
        <w:t>これに準ずる者を含む。</w:t>
      </w:r>
      <w:proofErr w:type="gramStart"/>
      <w:r w:rsidRPr="00FB4756">
        <w:rPr>
          <w:rFonts w:hint="eastAsia"/>
        </w:rPr>
        <w:t>)</w:t>
      </w:r>
      <w:r w:rsidRPr="00FB4756">
        <w:rPr>
          <w:rFonts w:hint="eastAsia"/>
        </w:rPr>
        <w:t>で任命権者の認める者</w:t>
      </w:r>
      <w:proofErr w:type="gramEnd"/>
    </w:p>
    <w:p w:rsidR="00CA2BCF" w:rsidRPr="00FB4756" w:rsidRDefault="00FC4CA8" w:rsidP="000A3D88">
      <w:r w:rsidRPr="00FB4756">
        <w:rPr>
          <w:rFonts w:hint="eastAsia"/>
        </w:rPr>
        <w:t xml:space="preserve">　（期末手当及び勤勉手当の支給日）</w:t>
      </w:r>
    </w:p>
    <w:p w:rsidR="00E53FB9" w:rsidRDefault="00FC4CA8" w:rsidP="00FC4CA8">
      <w:pPr>
        <w:ind w:left="224" w:hangingChars="100" w:hanging="224"/>
      </w:pPr>
      <w:r w:rsidRPr="0077179E">
        <w:rPr>
          <w:rFonts w:ascii="HGSｺﾞｼｯｸE" w:eastAsia="HGSｺﾞｼｯｸE" w:hAnsi="HGSｺﾞｼｯｸE" w:hint="eastAsia"/>
        </w:rPr>
        <w:t>第２４条</w:t>
      </w:r>
      <w:r>
        <w:rPr>
          <w:rFonts w:hint="eastAsia"/>
        </w:rPr>
        <w:t xml:space="preserve">　期末手当及び勤勉手当の支給日は、別表第</w:t>
      </w:r>
      <w:r>
        <w:rPr>
          <w:rFonts w:hint="eastAsia"/>
        </w:rPr>
        <w:t>3</w:t>
      </w:r>
      <w:r>
        <w:rPr>
          <w:rFonts w:hint="eastAsia"/>
        </w:rPr>
        <w:t>の基準日欄に掲げる基準日の</w:t>
      </w:r>
    </w:p>
    <w:p w:rsidR="00E53FB9" w:rsidRDefault="00E53FB9" w:rsidP="00E53FB9">
      <w:pPr>
        <w:jc w:val="right"/>
      </w:pPr>
      <w:r>
        <w:rPr>
          <w:rFonts w:hint="eastAsia"/>
        </w:rPr>
        <w:lastRenderedPageBreak/>
        <w:t xml:space="preserve">　　　　　　　　第５章　給与（南空知公衆衛生組合職員の給与の支給に関する規則）</w:t>
      </w:r>
    </w:p>
    <w:p w:rsidR="00E53FB9" w:rsidRPr="00567ED6" w:rsidRDefault="00E53FB9" w:rsidP="00E53FB9">
      <w:pPr>
        <w:rPr>
          <w:u w:val="single"/>
        </w:rPr>
      </w:pPr>
      <w:r>
        <w:rPr>
          <w:rFonts w:hint="eastAsia"/>
          <w:u w:val="single"/>
        </w:rPr>
        <w:t xml:space="preserve">　　　　　　　　　　　　　　　　　　　　　　　　　　　　　　　　　　　　　　</w:t>
      </w:r>
    </w:p>
    <w:p w:rsidR="00CA2BCF" w:rsidRDefault="00FC4CA8" w:rsidP="00E53FB9">
      <w:pPr>
        <w:ind w:leftChars="100" w:left="224"/>
      </w:pPr>
      <w:r>
        <w:rPr>
          <w:rFonts w:hint="eastAsia"/>
        </w:rPr>
        <w:t>別に応じて、それぞれ支給日欄に定める日とする。ただし、支給日欄に定める日が日曜日に当たるときは同欄に定める日の前々日とし、同欄に定める日が土曜日に当たるときは同欄に定める日の前日とする。</w:t>
      </w:r>
    </w:p>
    <w:p w:rsidR="00CA2BCF" w:rsidRDefault="00FC4CA8" w:rsidP="000A3D88">
      <w:r>
        <w:rPr>
          <w:rFonts w:hint="eastAsia"/>
        </w:rPr>
        <w:t xml:space="preserve">　（端数計算）</w:t>
      </w:r>
    </w:p>
    <w:p w:rsidR="00CA2BCF" w:rsidRDefault="00FC4CA8" w:rsidP="00E32B27">
      <w:pPr>
        <w:ind w:left="224" w:hangingChars="100" w:hanging="224"/>
      </w:pPr>
      <w:r w:rsidRPr="0077179E">
        <w:rPr>
          <w:rFonts w:ascii="HGSｺﾞｼｯｸE" w:eastAsia="HGSｺﾞｼｯｸE" w:hAnsi="HGSｺﾞｼｯｸE" w:hint="eastAsia"/>
        </w:rPr>
        <w:t>第２５条</w:t>
      </w:r>
      <w:r>
        <w:rPr>
          <w:rFonts w:hint="eastAsia"/>
        </w:rPr>
        <w:t xml:space="preserve">　給与条例第</w:t>
      </w:r>
      <w:r>
        <w:rPr>
          <w:rFonts w:hint="eastAsia"/>
        </w:rPr>
        <w:t>16</w:t>
      </w:r>
      <w:r>
        <w:rPr>
          <w:rFonts w:hint="eastAsia"/>
        </w:rPr>
        <w:t>条</w:t>
      </w:r>
      <w:r w:rsidR="00E32B27">
        <w:rPr>
          <w:rFonts w:hint="eastAsia"/>
        </w:rPr>
        <w:t>第</w:t>
      </w:r>
      <w:r w:rsidR="00E32B27">
        <w:rPr>
          <w:rFonts w:hint="eastAsia"/>
        </w:rPr>
        <w:t>2</w:t>
      </w:r>
      <w:r w:rsidR="00E32B27">
        <w:rPr>
          <w:rFonts w:hint="eastAsia"/>
        </w:rPr>
        <w:t>項の期末手当基礎額又は同条例第</w:t>
      </w:r>
      <w:r w:rsidR="00E32B27">
        <w:rPr>
          <w:rFonts w:hint="eastAsia"/>
        </w:rPr>
        <w:t>16</w:t>
      </w:r>
      <w:r w:rsidR="00E32B27">
        <w:rPr>
          <w:rFonts w:hint="eastAsia"/>
        </w:rPr>
        <w:t>条の</w:t>
      </w:r>
      <w:r w:rsidR="00E32B27">
        <w:rPr>
          <w:rFonts w:hint="eastAsia"/>
        </w:rPr>
        <w:t>4</w:t>
      </w:r>
      <w:r w:rsidR="00E32B27">
        <w:rPr>
          <w:rFonts w:hint="eastAsia"/>
        </w:rPr>
        <w:t>第</w:t>
      </w:r>
      <w:r w:rsidR="00E32B27">
        <w:rPr>
          <w:rFonts w:hint="eastAsia"/>
        </w:rPr>
        <w:t>2</w:t>
      </w:r>
      <w:r w:rsidR="00E32B27">
        <w:rPr>
          <w:rFonts w:hint="eastAsia"/>
        </w:rPr>
        <w:t>項前段の勤勉手当基礎額に</w:t>
      </w:r>
      <w:r w:rsidR="00E32B27">
        <w:rPr>
          <w:rFonts w:hint="eastAsia"/>
        </w:rPr>
        <w:t>1</w:t>
      </w:r>
      <w:r w:rsidR="00E32B27">
        <w:rPr>
          <w:rFonts w:hint="eastAsia"/>
        </w:rPr>
        <w:t>円未満の端数があるときは、その端数を切り捨てた額をもって当該期末手当基礎額又は勤勉手当基礎額とする。</w:t>
      </w:r>
    </w:p>
    <w:p w:rsidR="00CA2BCF" w:rsidRDefault="00E32B27" w:rsidP="000A3D88">
      <w:r w:rsidRPr="0077179E">
        <w:rPr>
          <w:rFonts w:ascii="HGSｺﾞｼｯｸE" w:eastAsia="HGSｺﾞｼｯｸE" w:hAnsi="HGSｺﾞｼｯｸE" w:hint="eastAsia"/>
        </w:rPr>
        <w:t>第２６条</w:t>
      </w:r>
      <w:r>
        <w:rPr>
          <w:rFonts w:hint="eastAsia"/>
        </w:rPr>
        <w:t xml:space="preserve">　この規則に定めるもののほか、必要な事項は別に定める。</w:t>
      </w:r>
    </w:p>
    <w:p w:rsidR="00CA2BCF" w:rsidRDefault="00E32B27" w:rsidP="000A3D88">
      <w:r>
        <w:rPr>
          <w:rFonts w:hint="eastAsia"/>
        </w:rPr>
        <w:t xml:space="preserve">　　　附　則</w:t>
      </w:r>
    </w:p>
    <w:p w:rsidR="00E32B27" w:rsidRPr="00E53FB9" w:rsidRDefault="00E32B27" w:rsidP="00E53FB9">
      <w:r>
        <w:rPr>
          <w:rFonts w:hint="eastAsia"/>
        </w:rPr>
        <w:t xml:space="preserve">　この規則は、公布の日から施行し、平成</w:t>
      </w:r>
      <w:r>
        <w:rPr>
          <w:rFonts w:hint="eastAsia"/>
        </w:rPr>
        <w:t>3</w:t>
      </w:r>
      <w:r>
        <w:rPr>
          <w:rFonts w:hint="eastAsia"/>
        </w:rPr>
        <w:t>年</w:t>
      </w:r>
      <w:r>
        <w:rPr>
          <w:rFonts w:hint="eastAsia"/>
        </w:rPr>
        <w:t>4</w:t>
      </w:r>
      <w:r>
        <w:rPr>
          <w:rFonts w:hint="eastAsia"/>
        </w:rPr>
        <w:t>月</w:t>
      </w:r>
      <w:r>
        <w:rPr>
          <w:rFonts w:hint="eastAsia"/>
        </w:rPr>
        <w:t>1</w:t>
      </w:r>
      <w:r>
        <w:rPr>
          <w:rFonts w:hint="eastAsia"/>
        </w:rPr>
        <w:t>日から適用する。</w:t>
      </w:r>
    </w:p>
    <w:p w:rsidR="00CA2BCF" w:rsidRDefault="00E32B27" w:rsidP="00E32B27">
      <w:r>
        <w:rPr>
          <w:rFonts w:hint="eastAsia"/>
        </w:rPr>
        <w:t xml:space="preserve">　　　附　則（平成</w:t>
      </w:r>
      <w:r>
        <w:rPr>
          <w:rFonts w:hint="eastAsia"/>
        </w:rPr>
        <w:t>5</w:t>
      </w:r>
      <w:r>
        <w:rPr>
          <w:rFonts w:hint="eastAsia"/>
        </w:rPr>
        <w:t>年</w:t>
      </w:r>
      <w:r>
        <w:rPr>
          <w:rFonts w:hint="eastAsia"/>
        </w:rPr>
        <w:t>12</w:t>
      </w:r>
      <w:r>
        <w:rPr>
          <w:rFonts w:hint="eastAsia"/>
        </w:rPr>
        <w:t>月</w:t>
      </w:r>
      <w:r>
        <w:rPr>
          <w:rFonts w:hint="eastAsia"/>
        </w:rPr>
        <w:t>22</w:t>
      </w:r>
      <w:r>
        <w:rPr>
          <w:rFonts w:hint="eastAsia"/>
        </w:rPr>
        <w:t>日規則第</w:t>
      </w:r>
      <w:r>
        <w:rPr>
          <w:rFonts w:hint="eastAsia"/>
        </w:rPr>
        <w:t>3</w:t>
      </w:r>
      <w:r>
        <w:rPr>
          <w:rFonts w:hint="eastAsia"/>
        </w:rPr>
        <w:t>号）</w:t>
      </w:r>
    </w:p>
    <w:p w:rsidR="00CA2BCF" w:rsidRDefault="00E32B27" w:rsidP="000A3D88">
      <w:r>
        <w:rPr>
          <w:rFonts w:hint="eastAsia"/>
        </w:rPr>
        <w:t xml:space="preserve">　この規則は、公布の日から施行し、平成</w:t>
      </w:r>
      <w:r>
        <w:rPr>
          <w:rFonts w:hint="eastAsia"/>
        </w:rPr>
        <w:t>5</w:t>
      </w:r>
      <w:r>
        <w:rPr>
          <w:rFonts w:hint="eastAsia"/>
        </w:rPr>
        <w:t>年</w:t>
      </w:r>
      <w:r>
        <w:rPr>
          <w:rFonts w:hint="eastAsia"/>
        </w:rPr>
        <w:t>6</w:t>
      </w:r>
      <w:r>
        <w:rPr>
          <w:rFonts w:hint="eastAsia"/>
        </w:rPr>
        <w:t>月</w:t>
      </w:r>
      <w:r>
        <w:rPr>
          <w:rFonts w:hint="eastAsia"/>
        </w:rPr>
        <w:t>1</w:t>
      </w:r>
      <w:r>
        <w:rPr>
          <w:rFonts w:hint="eastAsia"/>
        </w:rPr>
        <w:t>日から適用する。</w:t>
      </w:r>
    </w:p>
    <w:p w:rsidR="00CA2BCF" w:rsidRDefault="00E32B27" w:rsidP="000A3D88">
      <w:r>
        <w:rPr>
          <w:rFonts w:hint="eastAsia"/>
        </w:rPr>
        <w:t xml:space="preserve">　　　附　則（平成</w:t>
      </w:r>
      <w:r>
        <w:rPr>
          <w:rFonts w:hint="eastAsia"/>
        </w:rPr>
        <w:t>6</w:t>
      </w:r>
      <w:r>
        <w:rPr>
          <w:rFonts w:hint="eastAsia"/>
        </w:rPr>
        <w:t>年</w:t>
      </w:r>
      <w:r>
        <w:rPr>
          <w:rFonts w:hint="eastAsia"/>
        </w:rPr>
        <w:t>4</w:t>
      </w:r>
      <w:r>
        <w:rPr>
          <w:rFonts w:hint="eastAsia"/>
        </w:rPr>
        <w:t>月</w:t>
      </w:r>
      <w:r>
        <w:rPr>
          <w:rFonts w:hint="eastAsia"/>
        </w:rPr>
        <w:t>1</w:t>
      </w:r>
      <w:r>
        <w:rPr>
          <w:rFonts w:hint="eastAsia"/>
        </w:rPr>
        <w:t>日規則第</w:t>
      </w:r>
      <w:r>
        <w:rPr>
          <w:rFonts w:hint="eastAsia"/>
        </w:rPr>
        <w:t>1</w:t>
      </w:r>
      <w:r>
        <w:rPr>
          <w:rFonts w:hint="eastAsia"/>
        </w:rPr>
        <w:t>号）</w:t>
      </w:r>
    </w:p>
    <w:p w:rsidR="00CA2BCF" w:rsidRDefault="00E32B27" w:rsidP="000A3D88">
      <w:r>
        <w:rPr>
          <w:rFonts w:hint="eastAsia"/>
        </w:rPr>
        <w:t xml:space="preserve">　この規則は、平成</w:t>
      </w:r>
      <w:r>
        <w:rPr>
          <w:rFonts w:hint="eastAsia"/>
        </w:rPr>
        <w:t>6</w:t>
      </w:r>
      <w:r>
        <w:rPr>
          <w:rFonts w:hint="eastAsia"/>
        </w:rPr>
        <w:t>年</w:t>
      </w:r>
      <w:r>
        <w:rPr>
          <w:rFonts w:hint="eastAsia"/>
        </w:rPr>
        <w:t>4</w:t>
      </w:r>
      <w:r>
        <w:rPr>
          <w:rFonts w:hint="eastAsia"/>
        </w:rPr>
        <w:t>月</w:t>
      </w:r>
      <w:r>
        <w:rPr>
          <w:rFonts w:hint="eastAsia"/>
        </w:rPr>
        <w:t>1</w:t>
      </w:r>
      <w:r>
        <w:rPr>
          <w:rFonts w:hint="eastAsia"/>
        </w:rPr>
        <w:t>日から適用する。</w:t>
      </w:r>
    </w:p>
    <w:p w:rsidR="00CA2BCF" w:rsidRDefault="00E32B27" w:rsidP="000A3D88">
      <w:r>
        <w:rPr>
          <w:rFonts w:hint="eastAsia"/>
        </w:rPr>
        <w:t xml:space="preserve">　　　附　則（平成</w:t>
      </w:r>
      <w:r>
        <w:rPr>
          <w:rFonts w:hint="eastAsia"/>
        </w:rPr>
        <w:t>7</w:t>
      </w:r>
      <w:r>
        <w:rPr>
          <w:rFonts w:hint="eastAsia"/>
        </w:rPr>
        <w:t>年</w:t>
      </w:r>
      <w:r>
        <w:rPr>
          <w:rFonts w:hint="eastAsia"/>
        </w:rPr>
        <w:t>3</w:t>
      </w:r>
      <w:r>
        <w:rPr>
          <w:rFonts w:hint="eastAsia"/>
        </w:rPr>
        <w:t>月</w:t>
      </w:r>
      <w:r>
        <w:rPr>
          <w:rFonts w:hint="eastAsia"/>
        </w:rPr>
        <w:t>31</w:t>
      </w:r>
      <w:r>
        <w:rPr>
          <w:rFonts w:hint="eastAsia"/>
        </w:rPr>
        <w:t>日規則第</w:t>
      </w:r>
      <w:r>
        <w:rPr>
          <w:rFonts w:hint="eastAsia"/>
        </w:rPr>
        <w:t>2</w:t>
      </w:r>
      <w:r>
        <w:rPr>
          <w:rFonts w:hint="eastAsia"/>
        </w:rPr>
        <w:t>号）</w:t>
      </w:r>
      <w:bookmarkStart w:id="0" w:name="_GoBack"/>
      <w:bookmarkEnd w:id="0"/>
    </w:p>
    <w:p w:rsidR="00CA2BCF" w:rsidRDefault="00E32B27" w:rsidP="00E32B27">
      <w:pPr>
        <w:ind w:firstLineChars="100" w:firstLine="224"/>
      </w:pPr>
      <w:r>
        <w:rPr>
          <w:rFonts w:hint="eastAsia"/>
        </w:rPr>
        <w:t>この規則は、平成</w:t>
      </w:r>
      <w:r>
        <w:rPr>
          <w:rFonts w:hint="eastAsia"/>
        </w:rPr>
        <w:t>7</w:t>
      </w:r>
      <w:r>
        <w:rPr>
          <w:rFonts w:hint="eastAsia"/>
        </w:rPr>
        <w:t>年</w:t>
      </w:r>
      <w:r>
        <w:rPr>
          <w:rFonts w:hint="eastAsia"/>
        </w:rPr>
        <w:t>4</w:t>
      </w:r>
      <w:r>
        <w:rPr>
          <w:rFonts w:hint="eastAsia"/>
        </w:rPr>
        <w:t>月</w:t>
      </w:r>
      <w:r>
        <w:rPr>
          <w:rFonts w:hint="eastAsia"/>
        </w:rPr>
        <w:t>1</w:t>
      </w:r>
      <w:r>
        <w:rPr>
          <w:rFonts w:hint="eastAsia"/>
        </w:rPr>
        <w:t>日から施行する。</w:t>
      </w:r>
    </w:p>
    <w:p w:rsidR="00CA2BCF" w:rsidRDefault="00E32B27" w:rsidP="000A3D88">
      <w:r>
        <w:rPr>
          <w:rFonts w:hint="eastAsia"/>
        </w:rPr>
        <w:t xml:space="preserve">　　　附　則（平成</w:t>
      </w:r>
      <w:r>
        <w:rPr>
          <w:rFonts w:hint="eastAsia"/>
        </w:rPr>
        <w:t>14</w:t>
      </w:r>
      <w:r>
        <w:rPr>
          <w:rFonts w:hint="eastAsia"/>
        </w:rPr>
        <w:t>年</w:t>
      </w:r>
      <w:r>
        <w:rPr>
          <w:rFonts w:hint="eastAsia"/>
        </w:rPr>
        <w:t>2</w:t>
      </w:r>
      <w:r>
        <w:rPr>
          <w:rFonts w:hint="eastAsia"/>
        </w:rPr>
        <w:t>月</w:t>
      </w:r>
      <w:r>
        <w:rPr>
          <w:rFonts w:hint="eastAsia"/>
        </w:rPr>
        <w:t>28</w:t>
      </w:r>
      <w:r>
        <w:rPr>
          <w:rFonts w:hint="eastAsia"/>
        </w:rPr>
        <w:t>日規則第</w:t>
      </w:r>
      <w:r w:rsidR="00C142E4">
        <w:rPr>
          <w:rFonts w:hint="eastAsia"/>
        </w:rPr>
        <w:t>1</w:t>
      </w:r>
      <w:r>
        <w:rPr>
          <w:rFonts w:hint="eastAsia"/>
        </w:rPr>
        <w:t>号）</w:t>
      </w:r>
    </w:p>
    <w:p w:rsidR="00CA2BCF" w:rsidRDefault="00E32B27" w:rsidP="000A3D88">
      <w:r>
        <w:rPr>
          <w:rFonts w:hint="eastAsia"/>
        </w:rPr>
        <w:t xml:space="preserve">　この規則は、公布の日から施行し、平成</w:t>
      </w:r>
      <w:r>
        <w:rPr>
          <w:rFonts w:hint="eastAsia"/>
        </w:rPr>
        <w:t>13</w:t>
      </w:r>
      <w:r>
        <w:rPr>
          <w:rFonts w:hint="eastAsia"/>
        </w:rPr>
        <w:t>年</w:t>
      </w:r>
      <w:r>
        <w:rPr>
          <w:rFonts w:hint="eastAsia"/>
        </w:rPr>
        <w:t>4</w:t>
      </w:r>
      <w:r>
        <w:rPr>
          <w:rFonts w:hint="eastAsia"/>
        </w:rPr>
        <w:t>月</w:t>
      </w:r>
      <w:r>
        <w:rPr>
          <w:rFonts w:hint="eastAsia"/>
        </w:rPr>
        <w:t>1</w:t>
      </w:r>
      <w:r>
        <w:rPr>
          <w:rFonts w:hint="eastAsia"/>
        </w:rPr>
        <w:t>日から適用する。</w:t>
      </w:r>
    </w:p>
    <w:p w:rsidR="00CA2BCF" w:rsidRDefault="00E32B27" w:rsidP="000A3D88">
      <w:r>
        <w:rPr>
          <w:rFonts w:hint="eastAsia"/>
        </w:rPr>
        <w:t xml:space="preserve">　　　附　則（平成</w:t>
      </w:r>
      <w:r>
        <w:rPr>
          <w:rFonts w:hint="eastAsia"/>
        </w:rPr>
        <w:t>14</w:t>
      </w:r>
      <w:r>
        <w:rPr>
          <w:rFonts w:hint="eastAsia"/>
        </w:rPr>
        <w:t>年</w:t>
      </w:r>
      <w:r>
        <w:rPr>
          <w:rFonts w:hint="eastAsia"/>
        </w:rPr>
        <w:t>11</w:t>
      </w:r>
      <w:r>
        <w:rPr>
          <w:rFonts w:hint="eastAsia"/>
        </w:rPr>
        <w:t>月</w:t>
      </w:r>
      <w:r>
        <w:rPr>
          <w:rFonts w:hint="eastAsia"/>
        </w:rPr>
        <w:t>29</w:t>
      </w:r>
      <w:r>
        <w:rPr>
          <w:rFonts w:hint="eastAsia"/>
        </w:rPr>
        <w:t>日規則第</w:t>
      </w:r>
      <w:r>
        <w:rPr>
          <w:rFonts w:hint="eastAsia"/>
        </w:rPr>
        <w:t>2</w:t>
      </w:r>
      <w:r>
        <w:rPr>
          <w:rFonts w:hint="eastAsia"/>
        </w:rPr>
        <w:t>号）</w:t>
      </w:r>
    </w:p>
    <w:p w:rsidR="00CA2BCF" w:rsidRDefault="00E32B27" w:rsidP="000A3D88">
      <w:r>
        <w:rPr>
          <w:rFonts w:hint="eastAsia"/>
        </w:rPr>
        <w:t xml:space="preserve">　この規則は、平成</w:t>
      </w:r>
      <w:r>
        <w:rPr>
          <w:rFonts w:hint="eastAsia"/>
        </w:rPr>
        <w:t>14</w:t>
      </w:r>
      <w:r>
        <w:rPr>
          <w:rFonts w:hint="eastAsia"/>
        </w:rPr>
        <w:t>年</w:t>
      </w:r>
      <w:r>
        <w:rPr>
          <w:rFonts w:hint="eastAsia"/>
        </w:rPr>
        <w:t>12</w:t>
      </w:r>
      <w:r>
        <w:rPr>
          <w:rFonts w:hint="eastAsia"/>
        </w:rPr>
        <w:t>月</w:t>
      </w:r>
      <w:r>
        <w:rPr>
          <w:rFonts w:hint="eastAsia"/>
        </w:rPr>
        <w:t>1</w:t>
      </w:r>
      <w:r>
        <w:rPr>
          <w:rFonts w:hint="eastAsia"/>
        </w:rPr>
        <w:t>日から施行する。</w:t>
      </w:r>
    </w:p>
    <w:p w:rsidR="00CA2BCF" w:rsidRDefault="00E32B27" w:rsidP="000A3D88">
      <w:r>
        <w:rPr>
          <w:rFonts w:hint="eastAsia"/>
        </w:rPr>
        <w:t xml:space="preserve">　　　附　則（平成</w:t>
      </w:r>
      <w:r>
        <w:rPr>
          <w:rFonts w:hint="eastAsia"/>
        </w:rPr>
        <w:t>19</w:t>
      </w:r>
      <w:r>
        <w:rPr>
          <w:rFonts w:hint="eastAsia"/>
        </w:rPr>
        <w:t>年</w:t>
      </w:r>
      <w:r>
        <w:rPr>
          <w:rFonts w:hint="eastAsia"/>
        </w:rPr>
        <w:t>1</w:t>
      </w:r>
      <w:r>
        <w:rPr>
          <w:rFonts w:hint="eastAsia"/>
        </w:rPr>
        <w:t>月</w:t>
      </w:r>
      <w:r>
        <w:rPr>
          <w:rFonts w:hint="eastAsia"/>
        </w:rPr>
        <w:t>12</w:t>
      </w:r>
      <w:r>
        <w:rPr>
          <w:rFonts w:hint="eastAsia"/>
        </w:rPr>
        <w:t>日規則第</w:t>
      </w:r>
      <w:r>
        <w:rPr>
          <w:rFonts w:hint="eastAsia"/>
        </w:rPr>
        <w:t>2</w:t>
      </w:r>
      <w:r>
        <w:rPr>
          <w:rFonts w:hint="eastAsia"/>
        </w:rPr>
        <w:t>号）</w:t>
      </w:r>
    </w:p>
    <w:p w:rsidR="00CA2BCF" w:rsidRDefault="00E32B27" w:rsidP="000A3D88">
      <w:r>
        <w:rPr>
          <w:rFonts w:hint="eastAsia"/>
        </w:rPr>
        <w:t xml:space="preserve">　（施行期日等）</w:t>
      </w:r>
    </w:p>
    <w:p w:rsidR="00CA2BCF" w:rsidRDefault="00E32B27" w:rsidP="000A3D88">
      <w:r>
        <w:rPr>
          <w:rFonts w:hint="eastAsia"/>
        </w:rPr>
        <w:t>１　この規則は、公布の日から施行し、平成</w:t>
      </w:r>
      <w:r>
        <w:rPr>
          <w:rFonts w:hint="eastAsia"/>
        </w:rPr>
        <w:t>18</w:t>
      </w:r>
      <w:r>
        <w:rPr>
          <w:rFonts w:hint="eastAsia"/>
        </w:rPr>
        <w:t>年</w:t>
      </w:r>
      <w:r>
        <w:rPr>
          <w:rFonts w:hint="eastAsia"/>
        </w:rPr>
        <w:t>4</w:t>
      </w:r>
      <w:r>
        <w:rPr>
          <w:rFonts w:hint="eastAsia"/>
        </w:rPr>
        <w:t>月</w:t>
      </w:r>
      <w:r>
        <w:rPr>
          <w:rFonts w:hint="eastAsia"/>
        </w:rPr>
        <w:t>1</w:t>
      </w:r>
      <w:r>
        <w:rPr>
          <w:rFonts w:hint="eastAsia"/>
        </w:rPr>
        <w:t>日から適用する。</w:t>
      </w:r>
    </w:p>
    <w:p w:rsidR="00CA2BCF" w:rsidRDefault="00E32B27" w:rsidP="000A3D88">
      <w:r>
        <w:rPr>
          <w:rFonts w:hint="eastAsia"/>
        </w:rPr>
        <w:t xml:space="preserve">　　　附　則（平成</w:t>
      </w:r>
      <w:r>
        <w:rPr>
          <w:rFonts w:hint="eastAsia"/>
        </w:rPr>
        <w:t>24</w:t>
      </w:r>
      <w:r>
        <w:rPr>
          <w:rFonts w:hint="eastAsia"/>
        </w:rPr>
        <w:t>年</w:t>
      </w:r>
      <w:r>
        <w:rPr>
          <w:rFonts w:hint="eastAsia"/>
        </w:rPr>
        <w:t>12</w:t>
      </w:r>
      <w:r>
        <w:rPr>
          <w:rFonts w:hint="eastAsia"/>
        </w:rPr>
        <w:t>月</w:t>
      </w:r>
      <w:r>
        <w:rPr>
          <w:rFonts w:hint="eastAsia"/>
        </w:rPr>
        <w:t>27</w:t>
      </w:r>
      <w:r>
        <w:rPr>
          <w:rFonts w:hint="eastAsia"/>
        </w:rPr>
        <w:t>日規則第</w:t>
      </w:r>
      <w:r>
        <w:rPr>
          <w:rFonts w:hint="eastAsia"/>
        </w:rPr>
        <w:t>1</w:t>
      </w:r>
      <w:r>
        <w:rPr>
          <w:rFonts w:hint="eastAsia"/>
        </w:rPr>
        <w:t>号）</w:t>
      </w:r>
    </w:p>
    <w:p w:rsidR="00CA2BCF" w:rsidRPr="00FB4756" w:rsidRDefault="00E32B27" w:rsidP="000A3D88">
      <w:r>
        <w:rPr>
          <w:rFonts w:hint="eastAsia"/>
        </w:rPr>
        <w:t xml:space="preserve">　</w:t>
      </w:r>
      <w:r w:rsidRPr="00FB4756">
        <w:rPr>
          <w:rFonts w:hint="eastAsia"/>
        </w:rPr>
        <w:t>この規則は、平成</w:t>
      </w:r>
      <w:r w:rsidRPr="00FB4756">
        <w:rPr>
          <w:rFonts w:hint="eastAsia"/>
        </w:rPr>
        <w:t>25</w:t>
      </w:r>
      <w:r w:rsidRPr="00FB4756">
        <w:rPr>
          <w:rFonts w:hint="eastAsia"/>
        </w:rPr>
        <w:t>年</w:t>
      </w:r>
      <w:r w:rsidRPr="00FB4756">
        <w:rPr>
          <w:rFonts w:hint="eastAsia"/>
        </w:rPr>
        <w:t>1</w:t>
      </w:r>
      <w:r w:rsidRPr="00FB4756">
        <w:rPr>
          <w:rFonts w:hint="eastAsia"/>
        </w:rPr>
        <w:t>月</w:t>
      </w:r>
      <w:r w:rsidRPr="00FB4756">
        <w:rPr>
          <w:rFonts w:hint="eastAsia"/>
        </w:rPr>
        <w:t>1</w:t>
      </w:r>
      <w:r w:rsidRPr="00FB4756">
        <w:rPr>
          <w:rFonts w:hint="eastAsia"/>
        </w:rPr>
        <w:t>日から施行する。</w:t>
      </w:r>
    </w:p>
    <w:p w:rsidR="00C32AC6" w:rsidRPr="00FB4756" w:rsidRDefault="00C32AC6" w:rsidP="00C32AC6">
      <w:pPr>
        <w:ind w:firstLineChars="300" w:firstLine="671"/>
      </w:pPr>
      <w:r w:rsidRPr="00FB4756">
        <w:rPr>
          <w:rFonts w:hint="eastAsia"/>
        </w:rPr>
        <w:t>附　則（平成</w:t>
      </w:r>
      <w:r w:rsidRPr="00FB4756">
        <w:rPr>
          <w:rFonts w:hint="eastAsia"/>
        </w:rPr>
        <w:t>27</w:t>
      </w:r>
      <w:r w:rsidRPr="00FB4756">
        <w:rPr>
          <w:rFonts w:hint="eastAsia"/>
        </w:rPr>
        <w:t>年</w:t>
      </w:r>
      <w:r w:rsidRPr="00FB4756">
        <w:rPr>
          <w:rFonts w:hint="eastAsia"/>
        </w:rPr>
        <w:t>8</w:t>
      </w:r>
      <w:r w:rsidRPr="00FB4756">
        <w:rPr>
          <w:rFonts w:hint="eastAsia"/>
        </w:rPr>
        <w:t>月</w:t>
      </w:r>
      <w:r w:rsidRPr="00FB4756">
        <w:rPr>
          <w:rFonts w:hint="eastAsia"/>
        </w:rPr>
        <w:t>31</w:t>
      </w:r>
      <w:r w:rsidRPr="00FB4756">
        <w:rPr>
          <w:rFonts w:hint="eastAsia"/>
        </w:rPr>
        <w:t>日規則第</w:t>
      </w:r>
      <w:r w:rsidRPr="00FB4756">
        <w:rPr>
          <w:rFonts w:hint="eastAsia"/>
        </w:rPr>
        <w:t>1</w:t>
      </w:r>
      <w:r w:rsidRPr="00FB4756">
        <w:rPr>
          <w:rFonts w:hint="eastAsia"/>
        </w:rPr>
        <w:t>号）</w:t>
      </w:r>
    </w:p>
    <w:p w:rsidR="00C32AC6" w:rsidRPr="00FB4756" w:rsidRDefault="00C32AC6" w:rsidP="00C32AC6">
      <w:r w:rsidRPr="00FB4756">
        <w:rPr>
          <w:rFonts w:hint="eastAsia"/>
        </w:rPr>
        <w:t xml:space="preserve">　この規則は、平成</w:t>
      </w:r>
      <w:r w:rsidRPr="00FB4756">
        <w:rPr>
          <w:rFonts w:hint="eastAsia"/>
        </w:rPr>
        <w:t>27</w:t>
      </w:r>
      <w:r w:rsidRPr="00FB4756">
        <w:rPr>
          <w:rFonts w:hint="eastAsia"/>
        </w:rPr>
        <w:t>年</w:t>
      </w:r>
      <w:r w:rsidRPr="00FB4756">
        <w:rPr>
          <w:rFonts w:hint="eastAsia"/>
        </w:rPr>
        <w:t>9</w:t>
      </w:r>
      <w:r w:rsidRPr="00FB4756">
        <w:rPr>
          <w:rFonts w:hint="eastAsia"/>
        </w:rPr>
        <w:t>月</w:t>
      </w:r>
      <w:r w:rsidRPr="00FB4756">
        <w:rPr>
          <w:rFonts w:hint="eastAsia"/>
        </w:rPr>
        <w:t>1</w:t>
      </w:r>
      <w:r w:rsidRPr="00FB4756">
        <w:rPr>
          <w:rFonts w:hint="eastAsia"/>
        </w:rPr>
        <w:t>日から施行する。</w:t>
      </w:r>
    </w:p>
    <w:p w:rsidR="00CA2BCF" w:rsidRPr="00FB4756" w:rsidRDefault="00CA2BCF" w:rsidP="000A3D88"/>
    <w:p w:rsidR="00CA2BCF" w:rsidRPr="00FB4756" w:rsidRDefault="00CA2BCF" w:rsidP="000A3D88"/>
    <w:p w:rsidR="005B29E8" w:rsidRDefault="002F3254" w:rsidP="000A3D88">
      <w:r>
        <w:rPr>
          <w:noProof/>
        </w:rPr>
        <w:pict>
          <v:shapetype id="_x0000_t202" coordsize="21600,21600" o:spt="202" path="m,l,21600r21600,l21600,xe">
            <v:stroke joinstyle="miter"/>
            <v:path gradientshapeok="t" o:connecttype="rect"/>
          </v:shapetype>
          <v:shape id="テキスト ボックス 2" o:spid="_x0000_s1035" type="#_x0000_t202" style="position:absolute;left:0;text-align:left;margin-left:232.35pt;margin-top:78.75pt;width:84.15pt;height:27.4pt;z-index:251666432;visibility:visible;mso-height-percent:200;mso-wrap-distance-left:9pt;mso-wrap-distance-top:0;mso-wrap-distance-right:9pt;mso-wrap-distance-bottom:0;mso-position-horizontal-relative:text;mso-position-vertical-relative:text;mso-height-percent:200;mso-width-relative:margin;mso-height-relative:margin;v-text-anchor:top" stroked="f">
            <v:textbox style="mso-fit-shape-to-text:t">
              <w:txbxContent>
                <w:p w:rsidR="00373101" w:rsidRDefault="00373101">
                  <w:r>
                    <w:rPr>
                      <w:rFonts w:hint="eastAsia"/>
                    </w:rPr>
                    <w:t>（～７２１）</w:t>
                  </w:r>
                </w:p>
              </w:txbxContent>
            </v:textbox>
          </v:shape>
        </w:pict>
      </w:r>
    </w:p>
    <w:sectPr w:rsidR="005B29E8" w:rsidSect="00A66FD8">
      <w:footerReference w:type="default" r:id="rId9"/>
      <w:pgSz w:w="11906" w:h="16838" w:code="9"/>
      <w:pgMar w:top="1531" w:right="1701" w:bottom="1134" w:left="1701" w:header="851" w:footer="567" w:gutter="0"/>
      <w:pgNumType w:fmt="decimalFullWidth" w:start="689"/>
      <w:cols w:space="425"/>
      <w:docGrid w:type="linesAndChars" w:linePitch="404"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254" w:rsidRDefault="002F3254" w:rsidP="006B384F">
      <w:r>
        <w:separator/>
      </w:r>
    </w:p>
  </w:endnote>
  <w:endnote w:type="continuationSeparator" w:id="0">
    <w:p w:rsidR="002F3254" w:rsidRDefault="002F3254" w:rsidP="006B3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3245838"/>
      <w:docPartObj>
        <w:docPartGallery w:val="Page Numbers (Bottom of Page)"/>
        <w:docPartUnique/>
      </w:docPartObj>
    </w:sdtPr>
    <w:sdtEndPr/>
    <w:sdtContent>
      <w:p w:rsidR="00A66FD8" w:rsidRDefault="00A66FD8">
        <w:pPr>
          <w:pStyle w:val="a5"/>
          <w:jc w:val="center"/>
        </w:pPr>
        <w:r>
          <w:fldChar w:fldCharType="begin"/>
        </w:r>
        <w:r>
          <w:instrText>PAGE   \* MERGEFORMAT</w:instrText>
        </w:r>
        <w:r>
          <w:fldChar w:fldCharType="separate"/>
        </w:r>
        <w:r w:rsidR="00FB4756" w:rsidRPr="00FB4756">
          <w:rPr>
            <w:rFonts w:hint="eastAsia"/>
            <w:noProof/>
            <w:lang w:val="ja-JP"/>
          </w:rPr>
          <w:t>６９５</w:t>
        </w:r>
        <w:r>
          <w:fldChar w:fldCharType="end"/>
        </w:r>
      </w:p>
    </w:sdtContent>
  </w:sdt>
  <w:p w:rsidR="00A66FD8" w:rsidRDefault="00A66FD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254" w:rsidRDefault="002F3254" w:rsidP="006B384F">
      <w:r>
        <w:separator/>
      </w:r>
    </w:p>
  </w:footnote>
  <w:footnote w:type="continuationSeparator" w:id="0">
    <w:p w:rsidR="002F3254" w:rsidRDefault="002F3254" w:rsidP="006B38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85000"/>
    <w:multiLevelType w:val="hybridMultilevel"/>
    <w:tmpl w:val="AC8C28B2"/>
    <w:lvl w:ilvl="0" w:tplc="FB44E16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nsid w:val="079B6CD5"/>
    <w:multiLevelType w:val="hybridMultilevel"/>
    <w:tmpl w:val="2D00E744"/>
    <w:lvl w:ilvl="0" w:tplc="E7A2C3E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0BE45152"/>
    <w:multiLevelType w:val="hybridMultilevel"/>
    <w:tmpl w:val="08D2C752"/>
    <w:lvl w:ilvl="0" w:tplc="F752C1F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nsid w:val="113726D9"/>
    <w:multiLevelType w:val="hybridMultilevel"/>
    <w:tmpl w:val="D2AEFCDA"/>
    <w:lvl w:ilvl="0" w:tplc="075CC74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nsid w:val="14DB4028"/>
    <w:multiLevelType w:val="hybridMultilevel"/>
    <w:tmpl w:val="237804B4"/>
    <w:lvl w:ilvl="0" w:tplc="6C6611EE">
      <w:start w:val="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DDC3DAA"/>
    <w:multiLevelType w:val="hybridMultilevel"/>
    <w:tmpl w:val="0AE078DA"/>
    <w:lvl w:ilvl="0" w:tplc="B300ADF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nsid w:val="296A768E"/>
    <w:multiLevelType w:val="hybridMultilevel"/>
    <w:tmpl w:val="DFD8E682"/>
    <w:lvl w:ilvl="0" w:tplc="488A65B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nsid w:val="29CC2380"/>
    <w:multiLevelType w:val="hybridMultilevel"/>
    <w:tmpl w:val="F244B650"/>
    <w:lvl w:ilvl="0" w:tplc="7F3A4E7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nsid w:val="2EE072F6"/>
    <w:multiLevelType w:val="hybridMultilevel"/>
    <w:tmpl w:val="380A4DA8"/>
    <w:lvl w:ilvl="0" w:tplc="7C5AF52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nsid w:val="30224406"/>
    <w:multiLevelType w:val="hybridMultilevel"/>
    <w:tmpl w:val="E2046CEC"/>
    <w:lvl w:ilvl="0" w:tplc="76A0552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nsid w:val="37A030A1"/>
    <w:multiLevelType w:val="hybridMultilevel"/>
    <w:tmpl w:val="DD5A4FAA"/>
    <w:lvl w:ilvl="0" w:tplc="CFFA264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nsid w:val="396108BD"/>
    <w:multiLevelType w:val="hybridMultilevel"/>
    <w:tmpl w:val="97949EC2"/>
    <w:lvl w:ilvl="0" w:tplc="6222492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nsid w:val="39C74B89"/>
    <w:multiLevelType w:val="hybridMultilevel"/>
    <w:tmpl w:val="B108FF9C"/>
    <w:lvl w:ilvl="0" w:tplc="239C99BE">
      <w:start w:val="1"/>
      <w:numFmt w:val="decimal"/>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3">
    <w:nsid w:val="467E1B0E"/>
    <w:multiLevelType w:val="hybridMultilevel"/>
    <w:tmpl w:val="9B767672"/>
    <w:lvl w:ilvl="0" w:tplc="5F56E99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nsid w:val="4A74186E"/>
    <w:multiLevelType w:val="hybridMultilevel"/>
    <w:tmpl w:val="2AF0BC02"/>
    <w:lvl w:ilvl="0" w:tplc="4B50A25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nsid w:val="4C856267"/>
    <w:multiLevelType w:val="hybridMultilevel"/>
    <w:tmpl w:val="791A3ED0"/>
    <w:lvl w:ilvl="0" w:tplc="F3548BE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6">
    <w:nsid w:val="4F5C3ED9"/>
    <w:multiLevelType w:val="hybridMultilevel"/>
    <w:tmpl w:val="BF9E916A"/>
    <w:lvl w:ilvl="0" w:tplc="7B6C7BE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7">
    <w:nsid w:val="51700C67"/>
    <w:multiLevelType w:val="hybridMultilevel"/>
    <w:tmpl w:val="791A3ED0"/>
    <w:lvl w:ilvl="0" w:tplc="F3548BE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nsid w:val="540C099B"/>
    <w:multiLevelType w:val="hybridMultilevel"/>
    <w:tmpl w:val="AF2CD59A"/>
    <w:lvl w:ilvl="0" w:tplc="FC8C387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9">
    <w:nsid w:val="59BD7545"/>
    <w:multiLevelType w:val="hybridMultilevel"/>
    <w:tmpl w:val="BF966888"/>
    <w:lvl w:ilvl="0" w:tplc="A52E5B3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0">
    <w:nsid w:val="5AAF3479"/>
    <w:multiLevelType w:val="hybridMultilevel"/>
    <w:tmpl w:val="54500FDC"/>
    <w:lvl w:ilvl="0" w:tplc="712AE6B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1">
    <w:nsid w:val="5BDE0EDB"/>
    <w:multiLevelType w:val="hybridMultilevel"/>
    <w:tmpl w:val="B7025CC0"/>
    <w:lvl w:ilvl="0" w:tplc="F3548BE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2">
    <w:nsid w:val="628C6552"/>
    <w:multiLevelType w:val="hybridMultilevel"/>
    <w:tmpl w:val="90442E14"/>
    <w:lvl w:ilvl="0" w:tplc="B04E44A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3">
    <w:nsid w:val="69497063"/>
    <w:multiLevelType w:val="hybridMultilevel"/>
    <w:tmpl w:val="83F852A2"/>
    <w:lvl w:ilvl="0" w:tplc="C3809780">
      <w:start w:val="12"/>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4">
    <w:nsid w:val="6AC43D0D"/>
    <w:multiLevelType w:val="hybridMultilevel"/>
    <w:tmpl w:val="0A76AEC2"/>
    <w:lvl w:ilvl="0" w:tplc="D99CEC1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5">
    <w:nsid w:val="6E7B3A4F"/>
    <w:multiLevelType w:val="hybridMultilevel"/>
    <w:tmpl w:val="58B21FD2"/>
    <w:lvl w:ilvl="0" w:tplc="1674E4B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6">
    <w:nsid w:val="6F1A08CF"/>
    <w:multiLevelType w:val="hybridMultilevel"/>
    <w:tmpl w:val="423429CE"/>
    <w:lvl w:ilvl="0" w:tplc="B70A9CE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5"/>
  </w:num>
  <w:num w:numId="2">
    <w:abstractNumId w:val="3"/>
  </w:num>
  <w:num w:numId="3">
    <w:abstractNumId w:val="9"/>
  </w:num>
  <w:num w:numId="4">
    <w:abstractNumId w:val="19"/>
  </w:num>
  <w:num w:numId="5">
    <w:abstractNumId w:val="11"/>
  </w:num>
  <w:num w:numId="6">
    <w:abstractNumId w:val="0"/>
  </w:num>
  <w:num w:numId="7">
    <w:abstractNumId w:val="7"/>
  </w:num>
  <w:num w:numId="8">
    <w:abstractNumId w:val="12"/>
  </w:num>
  <w:num w:numId="9">
    <w:abstractNumId w:val="17"/>
  </w:num>
  <w:num w:numId="10">
    <w:abstractNumId w:val="18"/>
  </w:num>
  <w:num w:numId="11">
    <w:abstractNumId w:val="25"/>
  </w:num>
  <w:num w:numId="12">
    <w:abstractNumId w:val="22"/>
  </w:num>
  <w:num w:numId="13">
    <w:abstractNumId w:val="10"/>
  </w:num>
  <w:num w:numId="14">
    <w:abstractNumId w:val="15"/>
  </w:num>
  <w:num w:numId="15">
    <w:abstractNumId w:val="21"/>
  </w:num>
  <w:num w:numId="16">
    <w:abstractNumId w:val="16"/>
  </w:num>
  <w:num w:numId="17">
    <w:abstractNumId w:val="14"/>
  </w:num>
  <w:num w:numId="18">
    <w:abstractNumId w:val="23"/>
  </w:num>
  <w:num w:numId="19">
    <w:abstractNumId w:val="4"/>
  </w:num>
  <w:num w:numId="20">
    <w:abstractNumId w:val="20"/>
  </w:num>
  <w:num w:numId="21">
    <w:abstractNumId w:val="26"/>
  </w:num>
  <w:num w:numId="22">
    <w:abstractNumId w:val="24"/>
  </w:num>
  <w:num w:numId="23">
    <w:abstractNumId w:val="2"/>
  </w:num>
  <w:num w:numId="24">
    <w:abstractNumId w:val="8"/>
  </w:num>
  <w:num w:numId="25">
    <w:abstractNumId w:val="1"/>
  </w:num>
  <w:num w:numId="26">
    <w:abstractNumId w:val="13"/>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12"/>
  <w:drawingGridVerticalSpacing w:val="20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67ED6"/>
    <w:rsid w:val="00000472"/>
    <w:rsid w:val="00003967"/>
    <w:rsid w:val="000078B3"/>
    <w:rsid w:val="00012242"/>
    <w:rsid w:val="0001525A"/>
    <w:rsid w:val="00021E51"/>
    <w:rsid w:val="00021FE7"/>
    <w:rsid w:val="00022A60"/>
    <w:rsid w:val="00024B67"/>
    <w:rsid w:val="00024D58"/>
    <w:rsid w:val="00033BD3"/>
    <w:rsid w:val="00040A09"/>
    <w:rsid w:val="00041E0D"/>
    <w:rsid w:val="00045E60"/>
    <w:rsid w:val="00046CCE"/>
    <w:rsid w:val="00047C7D"/>
    <w:rsid w:val="00052849"/>
    <w:rsid w:val="00052F5C"/>
    <w:rsid w:val="000533A6"/>
    <w:rsid w:val="0005393C"/>
    <w:rsid w:val="00053FE8"/>
    <w:rsid w:val="00054AFB"/>
    <w:rsid w:val="000752AB"/>
    <w:rsid w:val="0007569F"/>
    <w:rsid w:val="000763D1"/>
    <w:rsid w:val="0008236D"/>
    <w:rsid w:val="00084E73"/>
    <w:rsid w:val="0009156C"/>
    <w:rsid w:val="000922F6"/>
    <w:rsid w:val="00093164"/>
    <w:rsid w:val="00096670"/>
    <w:rsid w:val="000A0801"/>
    <w:rsid w:val="000A1AFA"/>
    <w:rsid w:val="000A3D88"/>
    <w:rsid w:val="000A48C5"/>
    <w:rsid w:val="000B0D06"/>
    <w:rsid w:val="000B208E"/>
    <w:rsid w:val="000B27AA"/>
    <w:rsid w:val="000B3D0A"/>
    <w:rsid w:val="000B55FC"/>
    <w:rsid w:val="000B595E"/>
    <w:rsid w:val="000C17B3"/>
    <w:rsid w:val="000D3CE9"/>
    <w:rsid w:val="000D630B"/>
    <w:rsid w:val="000E4B85"/>
    <w:rsid w:val="000E4C04"/>
    <w:rsid w:val="000F1E0A"/>
    <w:rsid w:val="000F5318"/>
    <w:rsid w:val="000F5731"/>
    <w:rsid w:val="0010076B"/>
    <w:rsid w:val="00101255"/>
    <w:rsid w:val="001107C8"/>
    <w:rsid w:val="0011192F"/>
    <w:rsid w:val="00114431"/>
    <w:rsid w:val="001153A8"/>
    <w:rsid w:val="0012016E"/>
    <w:rsid w:val="0012029C"/>
    <w:rsid w:val="001229CA"/>
    <w:rsid w:val="00127370"/>
    <w:rsid w:val="00132E54"/>
    <w:rsid w:val="00135BCB"/>
    <w:rsid w:val="001363CF"/>
    <w:rsid w:val="00136F95"/>
    <w:rsid w:val="00137E24"/>
    <w:rsid w:val="00140B6B"/>
    <w:rsid w:val="00142D9C"/>
    <w:rsid w:val="00144A05"/>
    <w:rsid w:val="00150176"/>
    <w:rsid w:val="001544A5"/>
    <w:rsid w:val="00161B95"/>
    <w:rsid w:val="001625D3"/>
    <w:rsid w:val="00163010"/>
    <w:rsid w:val="00184066"/>
    <w:rsid w:val="0018605C"/>
    <w:rsid w:val="00194A29"/>
    <w:rsid w:val="001A2AB5"/>
    <w:rsid w:val="001A4E4A"/>
    <w:rsid w:val="001B4E9B"/>
    <w:rsid w:val="001B579F"/>
    <w:rsid w:val="001B7194"/>
    <w:rsid w:val="001C58AE"/>
    <w:rsid w:val="001C62CF"/>
    <w:rsid w:val="001C6836"/>
    <w:rsid w:val="001D205B"/>
    <w:rsid w:val="001E618F"/>
    <w:rsid w:val="00204A2D"/>
    <w:rsid w:val="00210A0D"/>
    <w:rsid w:val="00225657"/>
    <w:rsid w:val="00230AC9"/>
    <w:rsid w:val="002351EA"/>
    <w:rsid w:val="0024074C"/>
    <w:rsid w:val="002539DA"/>
    <w:rsid w:val="00256BF3"/>
    <w:rsid w:val="0026055A"/>
    <w:rsid w:val="002611EA"/>
    <w:rsid w:val="002637BF"/>
    <w:rsid w:val="00264F1E"/>
    <w:rsid w:val="002655E1"/>
    <w:rsid w:val="0026566F"/>
    <w:rsid w:val="00270E89"/>
    <w:rsid w:val="00276061"/>
    <w:rsid w:val="00280B0D"/>
    <w:rsid w:val="00282EEA"/>
    <w:rsid w:val="0028555A"/>
    <w:rsid w:val="002869E6"/>
    <w:rsid w:val="00286AD6"/>
    <w:rsid w:val="00287672"/>
    <w:rsid w:val="00291035"/>
    <w:rsid w:val="00292B1C"/>
    <w:rsid w:val="00295D26"/>
    <w:rsid w:val="00296F8A"/>
    <w:rsid w:val="002A259B"/>
    <w:rsid w:val="002A2E9D"/>
    <w:rsid w:val="002A5124"/>
    <w:rsid w:val="002B03AC"/>
    <w:rsid w:val="002B164A"/>
    <w:rsid w:val="002B2726"/>
    <w:rsid w:val="002B36A6"/>
    <w:rsid w:val="002C2412"/>
    <w:rsid w:val="002C267B"/>
    <w:rsid w:val="002C7834"/>
    <w:rsid w:val="002D21A3"/>
    <w:rsid w:val="002E547D"/>
    <w:rsid w:val="002F0C97"/>
    <w:rsid w:val="002F3254"/>
    <w:rsid w:val="002F70B0"/>
    <w:rsid w:val="00300D52"/>
    <w:rsid w:val="00312AFD"/>
    <w:rsid w:val="00313F17"/>
    <w:rsid w:val="00316EF3"/>
    <w:rsid w:val="00317B27"/>
    <w:rsid w:val="00320578"/>
    <w:rsid w:val="0033038C"/>
    <w:rsid w:val="0034181B"/>
    <w:rsid w:val="00345813"/>
    <w:rsid w:val="00346D12"/>
    <w:rsid w:val="00350272"/>
    <w:rsid w:val="0035170E"/>
    <w:rsid w:val="003534D9"/>
    <w:rsid w:val="00357989"/>
    <w:rsid w:val="00373101"/>
    <w:rsid w:val="00375BAF"/>
    <w:rsid w:val="00376077"/>
    <w:rsid w:val="003776ED"/>
    <w:rsid w:val="003778CF"/>
    <w:rsid w:val="0038453B"/>
    <w:rsid w:val="003870F5"/>
    <w:rsid w:val="00387816"/>
    <w:rsid w:val="003A1542"/>
    <w:rsid w:val="003A44D6"/>
    <w:rsid w:val="003B1750"/>
    <w:rsid w:val="003B2908"/>
    <w:rsid w:val="003B3115"/>
    <w:rsid w:val="003B4F3A"/>
    <w:rsid w:val="003B5696"/>
    <w:rsid w:val="003C03FE"/>
    <w:rsid w:val="003D074E"/>
    <w:rsid w:val="003D0767"/>
    <w:rsid w:val="003D3518"/>
    <w:rsid w:val="003E4642"/>
    <w:rsid w:val="003F1BE8"/>
    <w:rsid w:val="003F43D0"/>
    <w:rsid w:val="003F7B2C"/>
    <w:rsid w:val="0040013F"/>
    <w:rsid w:val="00402EE6"/>
    <w:rsid w:val="00404EAA"/>
    <w:rsid w:val="00425629"/>
    <w:rsid w:val="00442A80"/>
    <w:rsid w:val="004441EA"/>
    <w:rsid w:val="0044563C"/>
    <w:rsid w:val="0044567D"/>
    <w:rsid w:val="004469CE"/>
    <w:rsid w:val="00447B65"/>
    <w:rsid w:val="0045044F"/>
    <w:rsid w:val="004645B4"/>
    <w:rsid w:val="0046571E"/>
    <w:rsid w:val="0046627F"/>
    <w:rsid w:val="004679CE"/>
    <w:rsid w:val="004731B4"/>
    <w:rsid w:val="0047753E"/>
    <w:rsid w:val="00482885"/>
    <w:rsid w:val="00494B89"/>
    <w:rsid w:val="004A482E"/>
    <w:rsid w:val="004B115D"/>
    <w:rsid w:val="004C269C"/>
    <w:rsid w:val="004C6587"/>
    <w:rsid w:val="004C773D"/>
    <w:rsid w:val="004D030A"/>
    <w:rsid w:val="004E28A9"/>
    <w:rsid w:val="004E2E50"/>
    <w:rsid w:val="004F0C16"/>
    <w:rsid w:val="004F3BF7"/>
    <w:rsid w:val="0050496A"/>
    <w:rsid w:val="005259AD"/>
    <w:rsid w:val="00525C34"/>
    <w:rsid w:val="00525F11"/>
    <w:rsid w:val="00533103"/>
    <w:rsid w:val="00536313"/>
    <w:rsid w:val="005418C6"/>
    <w:rsid w:val="00545952"/>
    <w:rsid w:val="0054743D"/>
    <w:rsid w:val="0055109E"/>
    <w:rsid w:val="00551E24"/>
    <w:rsid w:val="00556231"/>
    <w:rsid w:val="005562CD"/>
    <w:rsid w:val="0056198B"/>
    <w:rsid w:val="0056277B"/>
    <w:rsid w:val="00567C39"/>
    <w:rsid w:val="00567ED6"/>
    <w:rsid w:val="00570CDA"/>
    <w:rsid w:val="00574FF1"/>
    <w:rsid w:val="00597080"/>
    <w:rsid w:val="005A1CF4"/>
    <w:rsid w:val="005A41B0"/>
    <w:rsid w:val="005A443D"/>
    <w:rsid w:val="005B047D"/>
    <w:rsid w:val="005B29E8"/>
    <w:rsid w:val="005B2F9A"/>
    <w:rsid w:val="005B7368"/>
    <w:rsid w:val="005C584B"/>
    <w:rsid w:val="005D21B0"/>
    <w:rsid w:val="005E077C"/>
    <w:rsid w:val="005E5DBF"/>
    <w:rsid w:val="005F3577"/>
    <w:rsid w:val="005F6862"/>
    <w:rsid w:val="00601C13"/>
    <w:rsid w:val="00602DF1"/>
    <w:rsid w:val="00604F83"/>
    <w:rsid w:val="00605860"/>
    <w:rsid w:val="00610FB5"/>
    <w:rsid w:val="00615BA3"/>
    <w:rsid w:val="00626EAE"/>
    <w:rsid w:val="00631077"/>
    <w:rsid w:val="00635E42"/>
    <w:rsid w:val="00646146"/>
    <w:rsid w:val="0065124D"/>
    <w:rsid w:val="00652B05"/>
    <w:rsid w:val="00653E56"/>
    <w:rsid w:val="00655F7D"/>
    <w:rsid w:val="006620AB"/>
    <w:rsid w:val="00664120"/>
    <w:rsid w:val="00664465"/>
    <w:rsid w:val="00671AB2"/>
    <w:rsid w:val="00672517"/>
    <w:rsid w:val="006729AD"/>
    <w:rsid w:val="0067303B"/>
    <w:rsid w:val="00675EEE"/>
    <w:rsid w:val="00676913"/>
    <w:rsid w:val="006867DF"/>
    <w:rsid w:val="006948FE"/>
    <w:rsid w:val="006972D1"/>
    <w:rsid w:val="006973EA"/>
    <w:rsid w:val="006A0F5C"/>
    <w:rsid w:val="006A199B"/>
    <w:rsid w:val="006A19EB"/>
    <w:rsid w:val="006B273F"/>
    <w:rsid w:val="006B384F"/>
    <w:rsid w:val="006B5896"/>
    <w:rsid w:val="006C4736"/>
    <w:rsid w:val="006C6E84"/>
    <w:rsid w:val="006C7518"/>
    <w:rsid w:val="006D52C7"/>
    <w:rsid w:val="006F2B32"/>
    <w:rsid w:val="006F3991"/>
    <w:rsid w:val="00710D0D"/>
    <w:rsid w:val="00713568"/>
    <w:rsid w:val="00722686"/>
    <w:rsid w:val="00727492"/>
    <w:rsid w:val="00735AE5"/>
    <w:rsid w:val="00735F18"/>
    <w:rsid w:val="007445A4"/>
    <w:rsid w:val="007512AE"/>
    <w:rsid w:val="00753006"/>
    <w:rsid w:val="00753D74"/>
    <w:rsid w:val="0075762C"/>
    <w:rsid w:val="00761C72"/>
    <w:rsid w:val="00762F3A"/>
    <w:rsid w:val="00767B7B"/>
    <w:rsid w:val="0077179E"/>
    <w:rsid w:val="0077300B"/>
    <w:rsid w:val="007806DF"/>
    <w:rsid w:val="0078749B"/>
    <w:rsid w:val="007955A3"/>
    <w:rsid w:val="007963EA"/>
    <w:rsid w:val="00796A3B"/>
    <w:rsid w:val="0079717C"/>
    <w:rsid w:val="007A0760"/>
    <w:rsid w:val="007B1F8B"/>
    <w:rsid w:val="007C3295"/>
    <w:rsid w:val="007C4800"/>
    <w:rsid w:val="007C55E6"/>
    <w:rsid w:val="007C625C"/>
    <w:rsid w:val="007D18CA"/>
    <w:rsid w:val="007D27E3"/>
    <w:rsid w:val="007F0F7E"/>
    <w:rsid w:val="007F1E84"/>
    <w:rsid w:val="007F2AB7"/>
    <w:rsid w:val="0080331E"/>
    <w:rsid w:val="008050B3"/>
    <w:rsid w:val="008103BC"/>
    <w:rsid w:val="00812386"/>
    <w:rsid w:val="00827D75"/>
    <w:rsid w:val="00827F67"/>
    <w:rsid w:val="0083293C"/>
    <w:rsid w:val="00836203"/>
    <w:rsid w:val="00836A7D"/>
    <w:rsid w:val="00846128"/>
    <w:rsid w:val="008509AC"/>
    <w:rsid w:val="00852998"/>
    <w:rsid w:val="00861E28"/>
    <w:rsid w:val="0086369F"/>
    <w:rsid w:val="008643A8"/>
    <w:rsid w:val="00866134"/>
    <w:rsid w:val="008663C8"/>
    <w:rsid w:val="00866ED8"/>
    <w:rsid w:val="008700DC"/>
    <w:rsid w:val="00871D1A"/>
    <w:rsid w:val="00872032"/>
    <w:rsid w:val="008764D2"/>
    <w:rsid w:val="008771DB"/>
    <w:rsid w:val="00894844"/>
    <w:rsid w:val="00894D42"/>
    <w:rsid w:val="0089680C"/>
    <w:rsid w:val="00897C2B"/>
    <w:rsid w:val="008B3B36"/>
    <w:rsid w:val="008B7C4F"/>
    <w:rsid w:val="008D2A3F"/>
    <w:rsid w:val="008D5341"/>
    <w:rsid w:val="008D56C3"/>
    <w:rsid w:val="008D5735"/>
    <w:rsid w:val="008D5AA6"/>
    <w:rsid w:val="008D72DD"/>
    <w:rsid w:val="008E1F0C"/>
    <w:rsid w:val="008E25CF"/>
    <w:rsid w:val="008F494F"/>
    <w:rsid w:val="008F65FC"/>
    <w:rsid w:val="00911103"/>
    <w:rsid w:val="00917C6A"/>
    <w:rsid w:val="00924D3C"/>
    <w:rsid w:val="00925C4D"/>
    <w:rsid w:val="009305A4"/>
    <w:rsid w:val="00932436"/>
    <w:rsid w:val="009336B7"/>
    <w:rsid w:val="00937E6E"/>
    <w:rsid w:val="00940590"/>
    <w:rsid w:val="009462B6"/>
    <w:rsid w:val="00946D2E"/>
    <w:rsid w:val="00946DDB"/>
    <w:rsid w:val="009533A3"/>
    <w:rsid w:val="0095537A"/>
    <w:rsid w:val="00961260"/>
    <w:rsid w:val="009622E4"/>
    <w:rsid w:val="009666AE"/>
    <w:rsid w:val="00977940"/>
    <w:rsid w:val="009804B1"/>
    <w:rsid w:val="00983DDF"/>
    <w:rsid w:val="00985472"/>
    <w:rsid w:val="00985D78"/>
    <w:rsid w:val="0099683D"/>
    <w:rsid w:val="009A2EF7"/>
    <w:rsid w:val="009A6866"/>
    <w:rsid w:val="009A703E"/>
    <w:rsid w:val="009B10FA"/>
    <w:rsid w:val="009B1258"/>
    <w:rsid w:val="009C088C"/>
    <w:rsid w:val="009D0201"/>
    <w:rsid w:val="009E14B4"/>
    <w:rsid w:val="009F35BF"/>
    <w:rsid w:val="00A064EA"/>
    <w:rsid w:val="00A07454"/>
    <w:rsid w:val="00A11656"/>
    <w:rsid w:val="00A13273"/>
    <w:rsid w:val="00A1591E"/>
    <w:rsid w:val="00A224DA"/>
    <w:rsid w:val="00A24407"/>
    <w:rsid w:val="00A25D5E"/>
    <w:rsid w:val="00A31418"/>
    <w:rsid w:val="00A3512D"/>
    <w:rsid w:val="00A379AC"/>
    <w:rsid w:val="00A41A01"/>
    <w:rsid w:val="00A41F67"/>
    <w:rsid w:val="00A43412"/>
    <w:rsid w:val="00A572E9"/>
    <w:rsid w:val="00A627F8"/>
    <w:rsid w:val="00A64E3E"/>
    <w:rsid w:val="00A65065"/>
    <w:rsid w:val="00A66FD8"/>
    <w:rsid w:val="00A71ADD"/>
    <w:rsid w:val="00A74083"/>
    <w:rsid w:val="00A74453"/>
    <w:rsid w:val="00A747D6"/>
    <w:rsid w:val="00A81192"/>
    <w:rsid w:val="00A843E6"/>
    <w:rsid w:val="00A84B97"/>
    <w:rsid w:val="00A850DD"/>
    <w:rsid w:val="00A85A9D"/>
    <w:rsid w:val="00A86617"/>
    <w:rsid w:val="00A86E91"/>
    <w:rsid w:val="00A92915"/>
    <w:rsid w:val="00A9488E"/>
    <w:rsid w:val="00AB0400"/>
    <w:rsid w:val="00AB0E62"/>
    <w:rsid w:val="00AB3FDF"/>
    <w:rsid w:val="00AB4046"/>
    <w:rsid w:val="00AC0035"/>
    <w:rsid w:val="00AC1E34"/>
    <w:rsid w:val="00AC2AA6"/>
    <w:rsid w:val="00AC33BE"/>
    <w:rsid w:val="00AC38D6"/>
    <w:rsid w:val="00AD2941"/>
    <w:rsid w:val="00AD5E8A"/>
    <w:rsid w:val="00AF38AA"/>
    <w:rsid w:val="00AF4A89"/>
    <w:rsid w:val="00AF61B0"/>
    <w:rsid w:val="00B05E4B"/>
    <w:rsid w:val="00B06B8C"/>
    <w:rsid w:val="00B16355"/>
    <w:rsid w:val="00B204B3"/>
    <w:rsid w:val="00B204EE"/>
    <w:rsid w:val="00B21E8F"/>
    <w:rsid w:val="00B22258"/>
    <w:rsid w:val="00B25742"/>
    <w:rsid w:val="00B31294"/>
    <w:rsid w:val="00B372C9"/>
    <w:rsid w:val="00B43763"/>
    <w:rsid w:val="00B5060F"/>
    <w:rsid w:val="00B548F3"/>
    <w:rsid w:val="00B653B0"/>
    <w:rsid w:val="00B661DC"/>
    <w:rsid w:val="00B738AA"/>
    <w:rsid w:val="00B73D5D"/>
    <w:rsid w:val="00B744CE"/>
    <w:rsid w:val="00B75698"/>
    <w:rsid w:val="00B76BA2"/>
    <w:rsid w:val="00B83312"/>
    <w:rsid w:val="00B84D08"/>
    <w:rsid w:val="00B93C56"/>
    <w:rsid w:val="00B95BF7"/>
    <w:rsid w:val="00BA19C1"/>
    <w:rsid w:val="00BA73D3"/>
    <w:rsid w:val="00BB3D1C"/>
    <w:rsid w:val="00BB72CE"/>
    <w:rsid w:val="00BB7B51"/>
    <w:rsid w:val="00BC01A4"/>
    <w:rsid w:val="00BC2509"/>
    <w:rsid w:val="00BC3E15"/>
    <w:rsid w:val="00BC6863"/>
    <w:rsid w:val="00BD13B3"/>
    <w:rsid w:val="00BD28EE"/>
    <w:rsid w:val="00BD4C22"/>
    <w:rsid w:val="00BE06EC"/>
    <w:rsid w:val="00BE4300"/>
    <w:rsid w:val="00BF07D1"/>
    <w:rsid w:val="00BF1C0D"/>
    <w:rsid w:val="00BF3977"/>
    <w:rsid w:val="00C017AD"/>
    <w:rsid w:val="00C02875"/>
    <w:rsid w:val="00C132C0"/>
    <w:rsid w:val="00C142E4"/>
    <w:rsid w:val="00C16603"/>
    <w:rsid w:val="00C20C12"/>
    <w:rsid w:val="00C30842"/>
    <w:rsid w:val="00C32AC6"/>
    <w:rsid w:val="00C32B06"/>
    <w:rsid w:val="00C3607E"/>
    <w:rsid w:val="00C36439"/>
    <w:rsid w:val="00C52119"/>
    <w:rsid w:val="00C527E6"/>
    <w:rsid w:val="00C53CBC"/>
    <w:rsid w:val="00C562BB"/>
    <w:rsid w:val="00C5696E"/>
    <w:rsid w:val="00C674CA"/>
    <w:rsid w:val="00C70619"/>
    <w:rsid w:val="00C84634"/>
    <w:rsid w:val="00C85EB4"/>
    <w:rsid w:val="00C903A1"/>
    <w:rsid w:val="00C938C1"/>
    <w:rsid w:val="00C9512E"/>
    <w:rsid w:val="00CA2BCF"/>
    <w:rsid w:val="00CA54A1"/>
    <w:rsid w:val="00CA5FAB"/>
    <w:rsid w:val="00CB26BD"/>
    <w:rsid w:val="00CB7344"/>
    <w:rsid w:val="00CC1019"/>
    <w:rsid w:val="00CC2193"/>
    <w:rsid w:val="00CC267A"/>
    <w:rsid w:val="00CC327E"/>
    <w:rsid w:val="00CC536F"/>
    <w:rsid w:val="00CC5FE9"/>
    <w:rsid w:val="00CC6111"/>
    <w:rsid w:val="00CC6498"/>
    <w:rsid w:val="00CC654B"/>
    <w:rsid w:val="00CD081F"/>
    <w:rsid w:val="00CD4C0D"/>
    <w:rsid w:val="00CD615A"/>
    <w:rsid w:val="00CE0815"/>
    <w:rsid w:val="00CE25F1"/>
    <w:rsid w:val="00CE46F3"/>
    <w:rsid w:val="00CE4A1E"/>
    <w:rsid w:val="00CF62BC"/>
    <w:rsid w:val="00D0206E"/>
    <w:rsid w:val="00D02E52"/>
    <w:rsid w:val="00D02F3B"/>
    <w:rsid w:val="00D03BDC"/>
    <w:rsid w:val="00D07456"/>
    <w:rsid w:val="00D12FA9"/>
    <w:rsid w:val="00D231D8"/>
    <w:rsid w:val="00D26B0C"/>
    <w:rsid w:val="00D27731"/>
    <w:rsid w:val="00D30B1D"/>
    <w:rsid w:val="00D31A39"/>
    <w:rsid w:val="00D4106D"/>
    <w:rsid w:val="00D43F28"/>
    <w:rsid w:val="00D443FF"/>
    <w:rsid w:val="00D44566"/>
    <w:rsid w:val="00D549AF"/>
    <w:rsid w:val="00D561C6"/>
    <w:rsid w:val="00D60936"/>
    <w:rsid w:val="00D64AA9"/>
    <w:rsid w:val="00D70243"/>
    <w:rsid w:val="00D73D7B"/>
    <w:rsid w:val="00D7796B"/>
    <w:rsid w:val="00D9424A"/>
    <w:rsid w:val="00D9496E"/>
    <w:rsid w:val="00D96CBB"/>
    <w:rsid w:val="00DA0A6D"/>
    <w:rsid w:val="00DA380D"/>
    <w:rsid w:val="00DA3ED2"/>
    <w:rsid w:val="00DA52D5"/>
    <w:rsid w:val="00DB02F7"/>
    <w:rsid w:val="00DD0E19"/>
    <w:rsid w:val="00DD607E"/>
    <w:rsid w:val="00DF0093"/>
    <w:rsid w:val="00DF5465"/>
    <w:rsid w:val="00E0196A"/>
    <w:rsid w:val="00E02F1A"/>
    <w:rsid w:val="00E06D5A"/>
    <w:rsid w:val="00E1261E"/>
    <w:rsid w:val="00E1356E"/>
    <w:rsid w:val="00E15066"/>
    <w:rsid w:val="00E154EC"/>
    <w:rsid w:val="00E15C4D"/>
    <w:rsid w:val="00E240FF"/>
    <w:rsid w:val="00E24F3C"/>
    <w:rsid w:val="00E25958"/>
    <w:rsid w:val="00E3251E"/>
    <w:rsid w:val="00E32B27"/>
    <w:rsid w:val="00E33BE0"/>
    <w:rsid w:val="00E34343"/>
    <w:rsid w:val="00E35053"/>
    <w:rsid w:val="00E369AD"/>
    <w:rsid w:val="00E43D66"/>
    <w:rsid w:val="00E53FB9"/>
    <w:rsid w:val="00E56301"/>
    <w:rsid w:val="00E6092D"/>
    <w:rsid w:val="00E60B4B"/>
    <w:rsid w:val="00E61624"/>
    <w:rsid w:val="00E6374A"/>
    <w:rsid w:val="00E64209"/>
    <w:rsid w:val="00E82A9F"/>
    <w:rsid w:val="00E8404E"/>
    <w:rsid w:val="00E84F74"/>
    <w:rsid w:val="00E85B2A"/>
    <w:rsid w:val="00E8748F"/>
    <w:rsid w:val="00E90016"/>
    <w:rsid w:val="00E91818"/>
    <w:rsid w:val="00EB041C"/>
    <w:rsid w:val="00EB14DB"/>
    <w:rsid w:val="00EB1B6C"/>
    <w:rsid w:val="00EB2F07"/>
    <w:rsid w:val="00EB4085"/>
    <w:rsid w:val="00EB79E5"/>
    <w:rsid w:val="00ED549D"/>
    <w:rsid w:val="00EE45DB"/>
    <w:rsid w:val="00EE53D1"/>
    <w:rsid w:val="00EE5582"/>
    <w:rsid w:val="00EE561B"/>
    <w:rsid w:val="00EE6990"/>
    <w:rsid w:val="00EF2B40"/>
    <w:rsid w:val="00EF73FC"/>
    <w:rsid w:val="00F128C9"/>
    <w:rsid w:val="00F226B2"/>
    <w:rsid w:val="00F26E6C"/>
    <w:rsid w:val="00F327BE"/>
    <w:rsid w:val="00F41881"/>
    <w:rsid w:val="00F459E0"/>
    <w:rsid w:val="00F4693B"/>
    <w:rsid w:val="00F476E8"/>
    <w:rsid w:val="00F47FB3"/>
    <w:rsid w:val="00F53C56"/>
    <w:rsid w:val="00F54CAC"/>
    <w:rsid w:val="00F65589"/>
    <w:rsid w:val="00F83234"/>
    <w:rsid w:val="00F84235"/>
    <w:rsid w:val="00F909C8"/>
    <w:rsid w:val="00F913C2"/>
    <w:rsid w:val="00FA218E"/>
    <w:rsid w:val="00FA5C69"/>
    <w:rsid w:val="00FA7A51"/>
    <w:rsid w:val="00FB4756"/>
    <w:rsid w:val="00FB4B5B"/>
    <w:rsid w:val="00FC1D8A"/>
    <w:rsid w:val="00FC4CA8"/>
    <w:rsid w:val="00FC67F0"/>
    <w:rsid w:val="00FD1513"/>
    <w:rsid w:val="00FD1D42"/>
    <w:rsid w:val="00FD5200"/>
    <w:rsid w:val="00FE25A2"/>
    <w:rsid w:val="00FF1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F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384F"/>
    <w:pPr>
      <w:tabs>
        <w:tab w:val="center" w:pos="4252"/>
        <w:tab w:val="right" w:pos="8504"/>
      </w:tabs>
      <w:snapToGrid w:val="0"/>
    </w:pPr>
  </w:style>
  <w:style w:type="character" w:customStyle="1" w:styleId="a4">
    <w:name w:val="ヘッダー (文字)"/>
    <w:basedOn w:val="a0"/>
    <w:link w:val="a3"/>
    <w:uiPriority w:val="99"/>
    <w:rsid w:val="006B384F"/>
  </w:style>
  <w:style w:type="paragraph" w:styleId="a5">
    <w:name w:val="footer"/>
    <w:basedOn w:val="a"/>
    <w:link w:val="a6"/>
    <w:uiPriority w:val="99"/>
    <w:unhideWhenUsed/>
    <w:rsid w:val="006B384F"/>
    <w:pPr>
      <w:tabs>
        <w:tab w:val="center" w:pos="4252"/>
        <w:tab w:val="right" w:pos="8504"/>
      </w:tabs>
      <w:snapToGrid w:val="0"/>
    </w:pPr>
  </w:style>
  <w:style w:type="character" w:customStyle="1" w:styleId="a6">
    <w:name w:val="フッター (文字)"/>
    <w:basedOn w:val="a0"/>
    <w:link w:val="a5"/>
    <w:uiPriority w:val="99"/>
    <w:rsid w:val="006B384F"/>
  </w:style>
  <w:style w:type="paragraph" w:styleId="a7">
    <w:name w:val="Date"/>
    <w:basedOn w:val="a"/>
    <w:next w:val="a"/>
    <w:link w:val="a8"/>
    <w:uiPriority w:val="99"/>
    <w:semiHidden/>
    <w:unhideWhenUsed/>
    <w:rsid w:val="00375BAF"/>
  </w:style>
  <w:style w:type="character" w:customStyle="1" w:styleId="a8">
    <w:name w:val="日付 (文字)"/>
    <w:basedOn w:val="a0"/>
    <w:link w:val="a7"/>
    <w:uiPriority w:val="99"/>
    <w:semiHidden/>
    <w:rsid w:val="00375BAF"/>
  </w:style>
  <w:style w:type="paragraph" w:styleId="a9">
    <w:name w:val="Balloon Text"/>
    <w:basedOn w:val="a"/>
    <w:link w:val="aa"/>
    <w:uiPriority w:val="99"/>
    <w:semiHidden/>
    <w:unhideWhenUsed/>
    <w:rsid w:val="00EE558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E5582"/>
    <w:rPr>
      <w:rFonts w:asciiTheme="majorHAnsi" w:eastAsiaTheme="majorEastAsia" w:hAnsiTheme="majorHAnsi" w:cstheme="majorBidi"/>
      <w:sz w:val="18"/>
      <w:szCs w:val="18"/>
    </w:rPr>
  </w:style>
  <w:style w:type="table" w:styleId="ab">
    <w:name w:val="Table Grid"/>
    <w:basedOn w:val="a1"/>
    <w:uiPriority w:val="59"/>
    <w:rsid w:val="00662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
    <w:name w:val="Calendar 1"/>
    <w:basedOn w:val="a1"/>
    <w:uiPriority w:val="99"/>
    <w:qFormat/>
    <w:rsid w:val="00CD4C0D"/>
    <w:rPr>
      <w:kern w:val="0"/>
      <w:sz w:val="22"/>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ac">
    <w:name w:val="List Paragraph"/>
    <w:basedOn w:val="a"/>
    <w:uiPriority w:val="34"/>
    <w:qFormat/>
    <w:rsid w:val="00B3129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D54BA4-4675-4F5F-8575-31CBCC84F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3647</TotalTime>
  <Pages>7</Pages>
  <Words>1011</Words>
  <Characters>5765</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343</cp:revision>
  <cp:lastPrinted>2016-06-29T07:47:00Z</cp:lastPrinted>
  <dcterms:created xsi:type="dcterms:W3CDTF">2013-09-12T04:01:00Z</dcterms:created>
  <dcterms:modified xsi:type="dcterms:W3CDTF">2016-07-02T03:04:00Z</dcterms:modified>
</cp:coreProperties>
</file>